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47" w:rsidRDefault="00BF70AA" w:rsidP="00956247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E5F19AB" wp14:editId="41688778">
            <wp:simplePos x="0" y="0"/>
            <wp:positionH relativeFrom="column">
              <wp:posOffset>7295515</wp:posOffset>
            </wp:positionH>
            <wp:positionV relativeFrom="paragraph">
              <wp:posOffset>-932815</wp:posOffset>
            </wp:positionV>
            <wp:extent cx="1704975" cy="1230630"/>
            <wp:effectExtent l="0" t="0" r="9525" b="7620"/>
            <wp:wrapSquare wrapText="bothSides"/>
            <wp:docPr id="1" name="Picture 1" descr="\\lbb2000\lbbdfs\Users\BraybD01\Documents\Reading and Useful Documents\Bromle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bb2000\lbbdfs\Users\BraybD01\Documents\Reading and Useful Documents\Bromle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8"/>
          <w:szCs w:val="28"/>
        </w:rPr>
        <w:t>LBB Festive Lighting Risk Assessment Template</w:t>
      </w:r>
    </w:p>
    <w:p w:rsidR="00BF70AA" w:rsidRDefault="00BF70AA" w:rsidP="00956247">
      <w:pPr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BF70AA" w:rsidRPr="00BF70AA" w:rsidTr="00BF70AA"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  <w:r w:rsidRPr="00BF70AA">
              <w:rPr>
                <w:rFonts w:cs="Arial"/>
                <w:b/>
              </w:rPr>
              <w:t xml:space="preserve">Location: </w:t>
            </w:r>
          </w:p>
        </w:tc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</w:p>
        </w:tc>
      </w:tr>
      <w:tr w:rsidR="00BF70AA" w:rsidRPr="00BF70AA" w:rsidTr="00BF70AA"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 is exposed to the risk:</w:t>
            </w:r>
          </w:p>
        </w:tc>
        <w:tc>
          <w:tcPr>
            <w:tcW w:w="7087" w:type="dxa"/>
          </w:tcPr>
          <w:p w:rsidR="00BF70AA" w:rsidRPr="005D1691" w:rsidRDefault="00BF70AA" w:rsidP="00BF70AA">
            <w:pPr>
              <w:rPr>
                <w:rFonts w:cs="Arial"/>
                <w:sz w:val="22"/>
                <w:szCs w:val="22"/>
              </w:rPr>
            </w:pPr>
            <w:r w:rsidRPr="005D1691">
              <w:rPr>
                <w:rFonts w:cs="Arial"/>
                <w:sz w:val="22"/>
                <w:szCs w:val="22"/>
              </w:rPr>
              <w:t xml:space="preserve">Individuals involved in the erection of the display and other Highway users. </w:t>
            </w:r>
          </w:p>
        </w:tc>
      </w:tr>
      <w:tr w:rsidR="00BF70AA" w:rsidRPr="00BF70AA" w:rsidTr="00BF70AA"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of Risk Assessment: </w:t>
            </w:r>
          </w:p>
        </w:tc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</w:p>
        </w:tc>
      </w:tr>
      <w:tr w:rsidR="00BF70AA" w:rsidRPr="00BF70AA" w:rsidTr="00BF70AA"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Assessors Name: </w:t>
            </w:r>
          </w:p>
        </w:tc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</w:p>
        </w:tc>
      </w:tr>
      <w:tr w:rsidR="00BF70AA" w:rsidRPr="00BF70AA" w:rsidTr="00BF70AA"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Review Date (</w:t>
            </w:r>
            <w:r>
              <w:rPr>
                <w:rFonts w:cs="Arial"/>
                <w:i/>
                <w:sz w:val="20"/>
                <w:szCs w:val="20"/>
              </w:rPr>
              <w:t>should be a minimum of 1 year from the last assessment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</w:p>
        </w:tc>
      </w:tr>
      <w:tr w:rsidR="00BF70AA" w:rsidRPr="00BF70AA" w:rsidTr="00BF70AA"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Public Liability Expiration Date: </w:t>
            </w:r>
          </w:p>
        </w:tc>
        <w:tc>
          <w:tcPr>
            <w:tcW w:w="7087" w:type="dxa"/>
          </w:tcPr>
          <w:p w:rsidR="00BF70AA" w:rsidRPr="00BF70AA" w:rsidRDefault="00BF70AA" w:rsidP="00956247">
            <w:pPr>
              <w:rPr>
                <w:rFonts w:cs="Arial"/>
                <w:b/>
              </w:rPr>
            </w:pPr>
          </w:p>
        </w:tc>
      </w:tr>
      <w:tr w:rsidR="005D1691" w:rsidRPr="00BF70AA" w:rsidTr="00BF70AA">
        <w:tc>
          <w:tcPr>
            <w:tcW w:w="7087" w:type="dxa"/>
          </w:tcPr>
          <w:p w:rsidR="005D1691" w:rsidRPr="00BF70AA" w:rsidRDefault="005D1691" w:rsidP="00956247">
            <w:pPr>
              <w:rPr>
                <w:rFonts w:cs="Arial"/>
                <w:b/>
              </w:rPr>
            </w:pPr>
          </w:p>
        </w:tc>
        <w:tc>
          <w:tcPr>
            <w:tcW w:w="7087" w:type="dxa"/>
          </w:tcPr>
          <w:p w:rsidR="005D1691" w:rsidRPr="00BF70AA" w:rsidRDefault="005D1691" w:rsidP="00956247">
            <w:pPr>
              <w:rPr>
                <w:rFonts w:cs="Arial"/>
                <w:b/>
              </w:rPr>
            </w:pPr>
          </w:p>
        </w:tc>
      </w:tr>
    </w:tbl>
    <w:p w:rsidR="00BF70AA" w:rsidRDefault="00BF70AA" w:rsidP="00956247">
      <w:pPr>
        <w:rPr>
          <w:rFonts w:cs="Arial"/>
          <w:b/>
        </w:rPr>
      </w:pPr>
    </w:p>
    <w:p w:rsidR="00BF70AA" w:rsidRPr="00BF70AA" w:rsidRDefault="00BF70AA" w:rsidP="00956247">
      <w:pPr>
        <w:rPr>
          <w:rFonts w:cs="Arial"/>
          <w:b/>
          <w:sz w:val="22"/>
          <w:szCs w:val="22"/>
        </w:rPr>
      </w:pPr>
      <w:r w:rsidRPr="00BF70AA">
        <w:rPr>
          <w:rFonts w:cs="Arial"/>
          <w:b/>
          <w:sz w:val="22"/>
          <w:szCs w:val="22"/>
        </w:rPr>
        <w:t>Risk Assessment</w:t>
      </w:r>
    </w:p>
    <w:p w:rsidR="00BF70AA" w:rsidRDefault="00BF70AA" w:rsidP="00956247">
      <w:pPr>
        <w:rPr>
          <w:rFonts w:cs="Arial"/>
          <w:sz w:val="22"/>
          <w:szCs w:val="22"/>
        </w:rPr>
      </w:pPr>
      <w:r w:rsidRPr="00BF70AA">
        <w:rPr>
          <w:rFonts w:cs="Arial"/>
          <w:sz w:val="22"/>
          <w:szCs w:val="22"/>
        </w:rPr>
        <w:t xml:space="preserve">The risk rating score is the likelihood of a risk occurring times </w:t>
      </w:r>
      <w:r>
        <w:rPr>
          <w:rFonts w:cs="Arial"/>
          <w:sz w:val="22"/>
          <w:szCs w:val="22"/>
        </w:rPr>
        <w:t xml:space="preserve">the severity should the risk occur. A guide to how to score these can be found below in the risk rating scale. </w:t>
      </w:r>
    </w:p>
    <w:p w:rsidR="00BF70AA" w:rsidRDefault="00BF70AA" w:rsidP="00956247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"/>
        <w:gridCol w:w="976"/>
        <w:gridCol w:w="674"/>
        <w:gridCol w:w="674"/>
        <w:gridCol w:w="674"/>
        <w:gridCol w:w="938"/>
        <w:gridCol w:w="799"/>
        <w:gridCol w:w="1313"/>
        <w:gridCol w:w="1232"/>
        <w:gridCol w:w="1411"/>
        <w:gridCol w:w="942"/>
        <w:gridCol w:w="1572"/>
        <w:gridCol w:w="1192"/>
        <w:gridCol w:w="1403"/>
      </w:tblGrid>
      <w:tr w:rsidR="005D1691" w:rsidTr="00BF70AA">
        <w:tc>
          <w:tcPr>
            <w:tcW w:w="675" w:type="dxa"/>
            <w:gridSpan w:val="5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 w:rsidRPr="00BF70AA">
              <w:rPr>
                <w:rFonts w:cs="Arial"/>
                <w:b/>
                <w:sz w:val="22"/>
                <w:szCs w:val="22"/>
              </w:rPr>
              <w:t>No</w:t>
            </w:r>
          </w:p>
        </w:tc>
        <w:tc>
          <w:tcPr>
            <w:tcW w:w="2474" w:type="dxa"/>
            <w:gridSpan w:val="2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 w:rsidRPr="00BF70AA">
              <w:rPr>
                <w:rFonts w:cs="Arial"/>
                <w:b/>
                <w:sz w:val="22"/>
                <w:szCs w:val="22"/>
              </w:rPr>
              <w:t xml:space="preserve">Action or Activity? </w:t>
            </w:r>
          </w:p>
        </w:tc>
        <w:tc>
          <w:tcPr>
            <w:tcW w:w="1575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are the hazards?</w:t>
            </w:r>
          </w:p>
        </w:tc>
        <w:tc>
          <w:tcPr>
            <w:tcW w:w="1575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Who might be harmed and how?</w:t>
            </w:r>
          </w:p>
        </w:tc>
        <w:tc>
          <w:tcPr>
            <w:tcW w:w="1575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are you already doing? </w:t>
            </w:r>
          </w:p>
        </w:tc>
        <w:tc>
          <w:tcPr>
            <w:tcW w:w="1023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Risk Rating Score</w:t>
            </w:r>
          </w:p>
        </w:tc>
        <w:tc>
          <w:tcPr>
            <w:tcW w:w="2127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further action is necessary</w:t>
            </w:r>
          </w:p>
        </w:tc>
        <w:tc>
          <w:tcPr>
            <w:tcW w:w="1575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Who needs to carry out the action? </w:t>
            </w:r>
          </w:p>
        </w:tc>
        <w:tc>
          <w:tcPr>
            <w:tcW w:w="1575" w:type="dxa"/>
            <w:shd w:val="clear" w:color="auto" w:fill="808080" w:themeFill="background1" w:themeFillShade="80"/>
          </w:tcPr>
          <w:p w:rsidR="00BF70AA" w:rsidRPr="00BF70AA" w:rsidRDefault="00BF70AA" w:rsidP="0095624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When is the action needed by? </w:t>
            </w:r>
          </w:p>
        </w:tc>
      </w:tr>
      <w:tr w:rsidR="00BF70AA" w:rsidTr="00BF70AA">
        <w:tc>
          <w:tcPr>
            <w:tcW w:w="675" w:type="dxa"/>
            <w:gridSpan w:val="5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74" w:type="dxa"/>
            <w:gridSpan w:val="2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Note what you are undertaking</w:t>
            </w:r>
          </w:p>
        </w:tc>
        <w:tc>
          <w:tcPr>
            <w:tcW w:w="1575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List the potential hazards</w:t>
            </w:r>
          </w:p>
        </w:tc>
        <w:tc>
          <w:tcPr>
            <w:tcW w:w="1575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List who might be harmed and how</w:t>
            </w:r>
          </w:p>
        </w:tc>
        <w:tc>
          <w:tcPr>
            <w:tcW w:w="1575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List measures already in place to control the risk </w:t>
            </w:r>
          </w:p>
        </w:tc>
        <w:tc>
          <w:tcPr>
            <w:tcW w:w="1023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Insert risk score</w:t>
            </w:r>
          </w:p>
        </w:tc>
        <w:tc>
          <w:tcPr>
            <w:tcW w:w="2127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List what action is needed to reduce risk. </w:t>
            </w:r>
          </w:p>
        </w:tc>
        <w:tc>
          <w:tcPr>
            <w:tcW w:w="1575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 w:rsidRPr="00BF70AA">
              <w:rPr>
                <w:rFonts w:cs="Arial"/>
                <w:i/>
                <w:sz w:val="22"/>
                <w:szCs w:val="22"/>
              </w:rPr>
              <w:t>List who needs to carry out the action</w:t>
            </w:r>
          </w:p>
        </w:tc>
        <w:tc>
          <w:tcPr>
            <w:tcW w:w="1575" w:type="dxa"/>
          </w:tcPr>
          <w:p w:rsidR="00BF70AA" w:rsidRPr="00BF70AA" w:rsidRDefault="00BF70AA" w:rsidP="005D1691">
            <w:pPr>
              <w:rPr>
                <w:rFonts w:cs="Arial"/>
                <w:i/>
                <w:sz w:val="22"/>
                <w:szCs w:val="22"/>
              </w:rPr>
            </w:pPr>
            <w:r w:rsidRPr="00BF70AA">
              <w:rPr>
                <w:rFonts w:cs="Arial"/>
                <w:i/>
                <w:sz w:val="22"/>
                <w:szCs w:val="22"/>
              </w:rPr>
              <w:t>List when this action needs to be undertaken</w:t>
            </w:r>
          </w:p>
        </w:tc>
      </w:tr>
      <w:tr w:rsidR="00BF70AA" w:rsidTr="00BF70AA">
        <w:tc>
          <w:tcPr>
            <w:tcW w:w="675" w:type="dxa"/>
            <w:gridSpan w:val="5"/>
          </w:tcPr>
          <w:p w:rsidR="00BF70AA" w:rsidRPr="005D1691" w:rsidRDefault="005D1691" w:rsidP="00956247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E.g. </w:t>
            </w:r>
          </w:p>
        </w:tc>
        <w:tc>
          <w:tcPr>
            <w:tcW w:w="2474" w:type="dxa"/>
            <w:gridSpan w:val="2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Erecting Festive Lighting</w:t>
            </w:r>
          </w:p>
        </w:tc>
        <w:tc>
          <w:tcPr>
            <w:tcW w:w="1575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Lighting falls onto highway</w:t>
            </w:r>
          </w:p>
        </w:tc>
        <w:tc>
          <w:tcPr>
            <w:tcW w:w="1575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Other Highway Users</w:t>
            </w:r>
          </w:p>
        </w:tc>
        <w:tc>
          <w:tcPr>
            <w:tcW w:w="1575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Staff qualified in assembling display </w:t>
            </w:r>
          </w:p>
        </w:tc>
        <w:tc>
          <w:tcPr>
            <w:tcW w:w="1023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1x1= 2</w:t>
            </w:r>
          </w:p>
        </w:tc>
        <w:tc>
          <w:tcPr>
            <w:tcW w:w="2127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Setting up during early periods. </w:t>
            </w:r>
          </w:p>
        </w:tc>
        <w:tc>
          <w:tcPr>
            <w:tcW w:w="1575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 w:rsidRPr="005D1691">
              <w:rPr>
                <w:rFonts w:cs="Arial"/>
                <w:i/>
                <w:sz w:val="22"/>
                <w:szCs w:val="22"/>
              </w:rPr>
              <w:t>A</w:t>
            </w:r>
            <w:r>
              <w:rPr>
                <w:rFonts w:cs="Arial"/>
                <w:i/>
                <w:sz w:val="22"/>
                <w:szCs w:val="22"/>
              </w:rPr>
              <w:t>ll staff</w:t>
            </w:r>
          </w:p>
        </w:tc>
        <w:tc>
          <w:tcPr>
            <w:tcW w:w="1575" w:type="dxa"/>
          </w:tcPr>
          <w:p w:rsidR="00BF70AA" w:rsidRPr="005D1691" w:rsidRDefault="005D1691" w:rsidP="005D1691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At all times. </w:t>
            </w:r>
          </w:p>
        </w:tc>
      </w:tr>
      <w:tr w:rsidR="00BF70AA" w:rsidTr="00BF70AA">
        <w:tc>
          <w:tcPr>
            <w:tcW w:w="675" w:type="dxa"/>
            <w:gridSpan w:val="5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74" w:type="dxa"/>
            <w:gridSpan w:val="2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</w:tr>
      <w:tr w:rsidR="00BF70AA" w:rsidTr="00BF70AA">
        <w:tc>
          <w:tcPr>
            <w:tcW w:w="675" w:type="dxa"/>
            <w:gridSpan w:val="5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74" w:type="dxa"/>
            <w:gridSpan w:val="2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</w:tr>
      <w:tr w:rsidR="00BF70AA" w:rsidTr="00BF70AA">
        <w:tc>
          <w:tcPr>
            <w:tcW w:w="675" w:type="dxa"/>
            <w:gridSpan w:val="5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74" w:type="dxa"/>
            <w:gridSpan w:val="2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</w:tr>
      <w:tr w:rsidR="00BF70AA" w:rsidTr="00BF70AA">
        <w:tc>
          <w:tcPr>
            <w:tcW w:w="675" w:type="dxa"/>
            <w:gridSpan w:val="5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74" w:type="dxa"/>
            <w:gridSpan w:val="2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</w:tr>
      <w:tr w:rsidR="00BF70AA" w:rsidTr="00BF70AA">
        <w:tc>
          <w:tcPr>
            <w:tcW w:w="6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74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5" w:type="dxa"/>
            <w:gridSpan w:val="3"/>
          </w:tcPr>
          <w:p w:rsidR="00BF70AA" w:rsidRDefault="00BF70AA" w:rsidP="00956247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BF70AA" w:rsidRDefault="005D1691" w:rsidP="00956247">
      <w:pPr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5A61A" wp14:editId="41320AA9">
            <wp:simplePos x="0" y="0"/>
            <wp:positionH relativeFrom="column">
              <wp:posOffset>0</wp:posOffset>
            </wp:positionH>
            <wp:positionV relativeFrom="paragraph">
              <wp:posOffset>448945</wp:posOffset>
            </wp:positionV>
            <wp:extent cx="9154160" cy="201930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 t="47633" r="31570" b="34616"/>
                    <a:stretch/>
                  </pic:blipFill>
                  <pic:spPr bwMode="auto">
                    <a:xfrm>
                      <a:off x="0" y="0"/>
                      <a:ext cx="915416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691" w:rsidRPr="00BF70AA" w:rsidRDefault="005D1691" w:rsidP="00956247">
      <w:pPr>
        <w:rPr>
          <w:rFonts w:cs="Arial"/>
          <w:sz w:val="22"/>
          <w:szCs w:val="22"/>
        </w:rPr>
      </w:pPr>
      <w:bookmarkStart w:id="0" w:name="_GoBack"/>
      <w:bookmarkEnd w:id="0"/>
    </w:p>
    <w:sectPr w:rsidR="005D1691" w:rsidRPr="00BF70AA" w:rsidSect="00BF70A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AA"/>
    <w:rsid w:val="001E1EA3"/>
    <w:rsid w:val="00207B4A"/>
    <w:rsid w:val="0022668A"/>
    <w:rsid w:val="005D1691"/>
    <w:rsid w:val="00956247"/>
    <w:rsid w:val="00BF70AA"/>
    <w:rsid w:val="00D04203"/>
    <w:rsid w:val="00D3456F"/>
    <w:rsid w:val="00DE3BB0"/>
    <w:rsid w:val="00ED51EA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table" w:styleId="TableGrid">
    <w:name w:val="Table Grid"/>
    <w:basedOn w:val="TableNormal"/>
    <w:rsid w:val="00BF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F7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table" w:styleId="TableGrid">
    <w:name w:val="Table Grid"/>
    <w:basedOn w:val="TableNormal"/>
    <w:rsid w:val="00BF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F7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Braybrook, David</dc:creator>
  <cp:lastModifiedBy>Braybrook, David</cp:lastModifiedBy>
  <cp:revision>1</cp:revision>
  <dcterms:created xsi:type="dcterms:W3CDTF">2019-03-06T13:19:00Z</dcterms:created>
  <dcterms:modified xsi:type="dcterms:W3CDTF">2019-03-06T13:39:00Z</dcterms:modified>
</cp:coreProperties>
</file>