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9A933" w14:textId="5E781E04" w:rsidR="006743A9" w:rsidRPr="002C7A61" w:rsidRDefault="006743A9" w:rsidP="006743A9">
      <w:pPr>
        <w:pStyle w:val="Title"/>
        <w:tabs>
          <w:tab w:val="left" w:pos="2150"/>
        </w:tabs>
        <w:rPr>
          <w:rFonts w:ascii="Aptos" w:hAnsi="Aptos" w:cs="Arial"/>
          <w:b/>
          <w:sz w:val="12"/>
          <w:szCs w:val="12"/>
        </w:rPr>
      </w:pPr>
      <w:bookmarkStart w:id="0" w:name="AppendixB"/>
      <w:r w:rsidRPr="002C7A61">
        <w:rPr>
          <w:rFonts w:ascii="Aptos" w:hAnsi="Aptos" w:cs="Arial"/>
          <w:b/>
          <w:sz w:val="28"/>
          <w:szCs w:val="28"/>
        </w:rPr>
        <w:t>APPENDIX A - RISK MATRI</w:t>
      </w:r>
      <w:r w:rsidR="00C054B1" w:rsidRPr="002C7A61">
        <w:rPr>
          <w:rFonts w:ascii="Aptos" w:hAnsi="Aptos" w:cs="Arial"/>
          <w:b/>
          <w:sz w:val="28"/>
          <w:szCs w:val="28"/>
        </w:rPr>
        <w:t>X</w:t>
      </w:r>
      <w:r w:rsidRPr="002C7A61">
        <w:rPr>
          <w:rFonts w:ascii="Aptos" w:hAnsi="Aptos" w:cs="Arial"/>
          <w:b/>
          <w:sz w:val="12"/>
          <w:szCs w:val="12"/>
        </w:rPr>
        <w:tab/>
      </w:r>
    </w:p>
    <w:p w14:paraId="395CDC19" w14:textId="77777777" w:rsidR="006743A9" w:rsidRPr="002C7A61" w:rsidRDefault="006743A9" w:rsidP="006743A9">
      <w:pPr>
        <w:pStyle w:val="Title"/>
        <w:tabs>
          <w:tab w:val="left" w:pos="2150"/>
        </w:tabs>
        <w:rPr>
          <w:rFonts w:ascii="Aptos" w:hAnsi="Aptos" w:cs="Arial"/>
          <w:b/>
          <w:sz w:val="20"/>
        </w:rPr>
      </w:pPr>
    </w:p>
    <w:p w14:paraId="3A748B5E" w14:textId="77777777" w:rsidR="006743A9" w:rsidRPr="002C7A61" w:rsidRDefault="006743A9" w:rsidP="006743A9">
      <w:pPr>
        <w:pStyle w:val="Title"/>
        <w:rPr>
          <w:rFonts w:ascii="Aptos" w:hAnsi="Aptos" w:cs="Arial"/>
          <w:b/>
          <w:sz w:val="20"/>
        </w:rPr>
      </w:pPr>
    </w:p>
    <w:tbl>
      <w:tblPr>
        <w:tblW w:w="14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6095"/>
        <w:gridCol w:w="1702"/>
        <w:gridCol w:w="1134"/>
        <w:gridCol w:w="1986"/>
        <w:gridCol w:w="1276"/>
        <w:gridCol w:w="1562"/>
      </w:tblGrid>
      <w:tr w:rsidR="006743A9" w:rsidRPr="002C7A61" w14:paraId="3C7325A6" w14:textId="77777777" w:rsidTr="006F6ADE">
        <w:trPr>
          <w:trHeight w:val="358"/>
        </w:trPr>
        <w:tc>
          <w:tcPr>
            <w:tcW w:w="7228" w:type="dxa"/>
            <w:gridSpan w:val="2"/>
            <w:vMerge w:val="restart"/>
            <w:tcBorders>
              <w:top w:val="nil"/>
              <w:left w:val="nil"/>
              <w:bottom w:val="nil"/>
              <w:right w:val="nil"/>
            </w:tcBorders>
            <w:shd w:val="clear" w:color="auto" w:fill="404040"/>
            <w:vAlign w:val="center"/>
          </w:tcPr>
          <w:p w14:paraId="24135849" w14:textId="77777777" w:rsidR="006743A9" w:rsidRPr="002C7A61" w:rsidRDefault="006743A9" w:rsidP="00486226">
            <w:pPr>
              <w:pStyle w:val="TableParagraph"/>
              <w:jc w:val="center"/>
              <w:rPr>
                <w:rFonts w:ascii="Aptos" w:hAnsi="Aptos"/>
                <w:b/>
                <w:bCs/>
                <w:color w:val="FFFF00"/>
                <w:sz w:val="28"/>
                <w:szCs w:val="28"/>
              </w:rPr>
            </w:pPr>
            <w:r w:rsidRPr="002C7A61">
              <w:rPr>
                <w:rFonts w:ascii="Aptos" w:hAnsi="Aptos"/>
                <w:b/>
                <w:bCs/>
                <w:color w:val="FFFF00"/>
                <w:sz w:val="28"/>
                <w:szCs w:val="28"/>
              </w:rPr>
              <w:t>Risk Rating</w:t>
            </w:r>
          </w:p>
        </w:tc>
        <w:tc>
          <w:tcPr>
            <w:tcW w:w="7660" w:type="dxa"/>
            <w:gridSpan w:val="5"/>
            <w:shd w:val="clear" w:color="auto" w:fill="595959"/>
            <w:vAlign w:val="center"/>
          </w:tcPr>
          <w:p w14:paraId="152EB8C5" w14:textId="77777777" w:rsidR="006743A9" w:rsidRPr="002C7A61" w:rsidRDefault="006743A9" w:rsidP="006F6ADE">
            <w:pPr>
              <w:pStyle w:val="TableParagraph"/>
              <w:spacing w:line="234" w:lineRule="exact"/>
              <w:ind w:left="91"/>
              <w:jc w:val="center"/>
              <w:rPr>
                <w:rFonts w:ascii="Aptos" w:hAnsi="Aptos"/>
                <w:b/>
                <w:color w:val="FFFF00"/>
                <w:sz w:val="28"/>
                <w:szCs w:val="28"/>
              </w:rPr>
            </w:pPr>
            <w:r w:rsidRPr="002C7A61">
              <w:rPr>
                <w:rFonts w:ascii="Aptos" w:hAnsi="Aptos"/>
                <w:b/>
                <w:color w:val="FFFF00"/>
                <w:sz w:val="28"/>
                <w:szCs w:val="28"/>
              </w:rPr>
              <w:t>Likelihood</w:t>
            </w:r>
          </w:p>
        </w:tc>
      </w:tr>
      <w:tr w:rsidR="006743A9" w:rsidRPr="002C7A61" w14:paraId="3BF9BA2A" w14:textId="77777777" w:rsidTr="00486226">
        <w:trPr>
          <w:trHeight w:val="253"/>
        </w:trPr>
        <w:tc>
          <w:tcPr>
            <w:tcW w:w="7228" w:type="dxa"/>
            <w:gridSpan w:val="2"/>
            <w:vMerge/>
            <w:tcBorders>
              <w:top w:val="nil"/>
              <w:left w:val="nil"/>
              <w:bottom w:val="nil"/>
              <w:right w:val="nil"/>
            </w:tcBorders>
            <w:shd w:val="clear" w:color="auto" w:fill="404040"/>
          </w:tcPr>
          <w:p w14:paraId="2878211B" w14:textId="77777777" w:rsidR="006743A9" w:rsidRPr="002C7A61" w:rsidRDefault="006743A9" w:rsidP="00486226">
            <w:pPr>
              <w:rPr>
                <w:rFonts w:ascii="Aptos" w:hAnsi="Aptos"/>
                <w:color w:val="FFFF00"/>
                <w:sz w:val="2"/>
                <w:szCs w:val="2"/>
              </w:rPr>
            </w:pPr>
          </w:p>
        </w:tc>
        <w:tc>
          <w:tcPr>
            <w:tcW w:w="1702" w:type="dxa"/>
            <w:shd w:val="clear" w:color="auto" w:fill="D9D9D9"/>
          </w:tcPr>
          <w:p w14:paraId="239ACD72" w14:textId="77777777" w:rsidR="006743A9" w:rsidRPr="002C7A61" w:rsidRDefault="006743A9" w:rsidP="00486226">
            <w:pPr>
              <w:pStyle w:val="TableParagraph"/>
              <w:spacing w:line="234" w:lineRule="exact"/>
              <w:ind w:left="91" w:right="143"/>
              <w:jc w:val="center"/>
              <w:rPr>
                <w:rFonts w:ascii="Aptos" w:hAnsi="Aptos"/>
                <w:b/>
              </w:rPr>
            </w:pPr>
            <w:r w:rsidRPr="002C7A61">
              <w:rPr>
                <w:rFonts w:ascii="Aptos" w:hAnsi="Aptos"/>
                <w:b/>
              </w:rPr>
              <w:t>Almost Certain</w:t>
            </w:r>
          </w:p>
        </w:tc>
        <w:tc>
          <w:tcPr>
            <w:tcW w:w="1134" w:type="dxa"/>
            <w:shd w:val="clear" w:color="auto" w:fill="D9D9D9"/>
          </w:tcPr>
          <w:p w14:paraId="04C85094" w14:textId="77777777" w:rsidR="006743A9" w:rsidRPr="002C7A61" w:rsidRDefault="006743A9" w:rsidP="00486226">
            <w:pPr>
              <w:pStyle w:val="TableParagraph"/>
              <w:spacing w:line="234" w:lineRule="exact"/>
              <w:ind w:left="141" w:right="144"/>
              <w:jc w:val="center"/>
              <w:rPr>
                <w:rFonts w:ascii="Aptos" w:hAnsi="Aptos"/>
                <w:b/>
              </w:rPr>
            </w:pPr>
            <w:r w:rsidRPr="002C7A61">
              <w:rPr>
                <w:rFonts w:ascii="Aptos" w:hAnsi="Aptos"/>
                <w:b/>
              </w:rPr>
              <w:t>Likely</w:t>
            </w:r>
          </w:p>
        </w:tc>
        <w:tc>
          <w:tcPr>
            <w:tcW w:w="1986" w:type="dxa"/>
            <w:shd w:val="clear" w:color="auto" w:fill="D9D9D9"/>
          </w:tcPr>
          <w:p w14:paraId="13C80028" w14:textId="77777777" w:rsidR="006743A9" w:rsidRPr="002C7A61" w:rsidRDefault="006743A9" w:rsidP="00486226">
            <w:pPr>
              <w:pStyle w:val="TableParagraph"/>
              <w:spacing w:line="234" w:lineRule="exact"/>
              <w:ind w:left="140" w:right="142"/>
              <w:jc w:val="center"/>
              <w:rPr>
                <w:rFonts w:ascii="Aptos" w:hAnsi="Aptos"/>
                <w:b/>
              </w:rPr>
            </w:pPr>
            <w:r w:rsidRPr="002C7A61">
              <w:rPr>
                <w:rFonts w:ascii="Aptos" w:hAnsi="Aptos"/>
                <w:b/>
              </w:rPr>
              <w:t>Possible</w:t>
            </w:r>
          </w:p>
        </w:tc>
        <w:tc>
          <w:tcPr>
            <w:tcW w:w="1276" w:type="dxa"/>
            <w:shd w:val="clear" w:color="auto" w:fill="D9D9D9"/>
          </w:tcPr>
          <w:p w14:paraId="7ABAAF75" w14:textId="77777777" w:rsidR="006743A9" w:rsidRPr="002C7A61" w:rsidRDefault="006743A9" w:rsidP="00486226">
            <w:pPr>
              <w:pStyle w:val="TableParagraph"/>
              <w:spacing w:line="234" w:lineRule="exact"/>
              <w:ind w:left="140" w:right="142"/>
              <w:jc w:val="center"/>
              <w:rPr>
                <w:rFonts w:ascii="Aptos" w:hAnsi="Aptos"/>
                <w:b/>
              </w:rPr>
            </w:pPr>
            <w:r w:rsidRPr="002C7A61">
              <w:rPr>
                <w:rFonts w:ascii="Aptos" w:hAnsi="Aptos"/>
                <w:b/>
              </w:rPr>
              <w:t>Unlikely</w:t>
            </w:r>
          </w:p>
        </w:tc>
        <w:tc>
          <w:tcPr>
            <w:tcW w:w="1562" w:type="dxa"/>
            <w:shd w:val="clear" w:color="auto" w:fill="D9D9D9"/>
          </w:tcPr>
          <w:p w14:paraId="66EA0CCB" w14:textId="77777777" w:rsidR="006743A9" w:rsidRPr="002C7A61" w:rsidRDefault="006743A9" w:rsidP="00486226">
            <w:pPr>
              <w:pStyle w:val="TableParagraph"/>
              <w:spacing w:line="234" w:lineRule="exact"/>
              <w:ind w:left="140" w:right="142"/>
              <w:jc w:val="center"/>
              <w:rPr>
                <w:rFonts w:ascii="Aptos" w:hAnsi="Aptos"/>
                <w:b/>
              </w:rPr>
            </w:pPr>
            <w:r w:rsidRPr="002C7A61">
              <w:rPr>
                <w:rFonts w:ascii="Aptos" w:hAnsi="Aptos"/>
                <w:b/>
              </w:rPr>
              <w:t>Rare</w:t>
            </w:r>
          </w:p>
        </w:tc>
      </w:tr>
      <w:tr w:rsidR="006743A9" w:rsidRPr="002C7A61" w14:paraId="1C398DDB" w14:textId="77777777" w:rsidTr="00486226">
        <w:trPr>
          <w:trHeight w:val="425"/>
        </w:trPr>
        <w:tc>
          <w:tcPr>
            <w:tcW w:w="1133" w:type="dxa"/>
            <w:vMerge w:val="restart"/>
            <w:shd w:val="clear" w:color="auto" w:fill="595959"/>
            <w:textDirection w:val="btLr"/>
          </w:tcPr>
          <w:p w14:paraId="76679EBE" w14:textId="77777777" w:rsidR="006743A9" w:rsidRPr="002C7A61" w:rsidRDefault="006743A9" w:rsidP="00486226">
            <w:pPr>
              <w:pStyle w:val="TableParagraph"/>
              <w:rPr>
                <w:rFonts w:ascii="Aptos" w:hAnsi="Aptos"/>
                <w:b/>
                <w:color w:val="FFFF00"/>
                <w:sz w:val="20"/>
              </w:rPr>
            </w:pPr>
          </w:p>
          <w:p w14:paraId="0041D5CA" w14:textId="77777777" w:rsidR="006743A9" w:rsidRPr="002C7A61" w:rsidRDefault="006743A9" w:rsidP="00486226">
            <w:pPr>
              <w:pStyle w:val="TableParagraph"/>
              <w:jc w:val="center"/>
              <w:rPr>
                <w:rFonts w:ascii="Aptos" w:hAnsi="Aptos"/>
                <w:b/>
                <w:color w:val="FFFF00"/>
                <w:sz w:val="28"/>
                <w:szCs w:val="28"/>
              </w:rPr>
            </w:pPr>
            <w:r w:rsidRPr="002C7A61">
              <w:rPr>
                <w:rFonts w:ascii="Aptos" w:hAnsi="Aptos"/>
                <w:b/>
                <w:color w:val="FFFF00"/>
                <w:sz w:val="28"/>
                <w:szCs w:val="28"/>
              </w:rPr>
              <w:t>Severity</w:t>
            </w:r>
          </w:p>
        </w:tc>
        <w:tc>
          <w:tcPr>
            <w:tcW w:w="6095" w:type="dxa"/>
            <w:vAlign w:val="center"/>
          </w:tcPr>
          <w:p w14:paraId="78B3561C" w14:textId="77777777" w:rsidR="006743A9" w:rsidRPr="002C7A61" w:rsidRDefault="006743A9" w:rsidP="00486226">
            <w:pPr>
              <w:pStyle w:val="TableParagraph"/>
              <w:spacing w:before="40"/>
              <w:ind w:left="146" w:right="132"/>
              <w:rPr>
                <w:rFonts w:ascii="Aptos" w:hAnsi="Aptos"/>
              </w:rPr>
            </w:pPr>
            <w:r w:rsidRPr="002C7A61">
              <w:rPr>
                <w:rFonts w:ascii="Aptos" w:hAnsi="Aptos"/>
                <w:b/>
              </w:rPr>
              <w:t>Catastrophic:</w:t>
            </w:r>
            <w:r w:rsidRPr="002C7A61">
              <w:rPr>
                <w:rFonts w:ascii="Aptos" w:hAnsi="Aptos"/>
                <w:bCs/>
              </w:rPr>
              <w:t xml:space="preserve"> Catastrophic</w:t>
            </w:r>
            <w:r w:rsidRPr="002C7A61">
              <w:rPr>
                <w:rFonts w:ascii="Aptos" w:hAnsi="Aptos"/>
              </w:rPr>
              <w:t xml:space="preserve"> harm</w:t>
            </w:r>
          </w:p>
        </w:tc>
        <w:tc>
          <w:tcPr>
            <w:tcW w:w="1702" w:type="dxa"/>
            <w:shd w:val="clear" w:color="auto" w:fill="FF0000"/>
            <w:vAlign w:val="center"/>
          </w:tcPr>
          <w:p w14:paraId="12FB6511" w14:textId="77777777" w:rsidR="006743A9" w:rsidRPr="002C7A61" w:rsidRDefault="006743A9" w:rsidP="00486226">
            <w:pPr>
              <w:pStyle w:val="TableParagraph"/>
              <w:spacing w:before="43"/>
              <w:ind w:left="10"/>
              <w:jc w:val="center"/>
              <w:rPr>
                <w:rFonts w:ascii="Aptos" w:hAnsi="Aptos"/>
              </w:rPr>
            </w:pPr>
            <w:r w:rsidRPr="002C7A61">
              <w:rPr>
                <w:rFonts w:ascii="Aptos" w:hAnsi="Aptos"/>
              </w:rPr>
              <w:t>25</w:t>
            </w:r>
          </w:p>
        </w:tc>
        <w:tc>
          <w:tcPr>
            <w:tcW w:w="1134" w:type="dxa"/>
            <w:shd w:val="clear" w:color="auto" w:fill="FF0000"/>
            <w:vAlign w:val="center"/>
          </w:tcPr>
          <w:p w14:paraId="5160E676" w14:textId="77777777" w:rsidR="006743A9" w:rsidRPr="002C7A61" w:rsidRDefault="006743A9" w:rsidP="00486226">
            <w:pPr>
              <w:pStyle w:val="TableParagraph"/>
              <w:spacing w:before="43"/>
              <w:ind w:left="10"/>
              <w:jc w:val="center"/>
              <w:rPr>
                <w:rFonts w:ascii="Aptos" w:hAnsi="Aptos"/>
              </w:rPr>
            </w:pPr>
            <w:r w:rsidRPr="002C7A61">
              <w:rPr>
                <w:rFonts w:ascii="Aptos" w:hAnsi="Aptos"/>
              </w:rPr>
              <w:t>20</w:t>
            </w:r>
          </w:p>
        </w:tc>
        <w:tc>
          <w:tcPr>
            <w:tcW w:w="1986" w:type="dxa"/>
            <w:shd w:val="clear" w:color="auto" w:fill="FFC000"/>
            <w:vAlign w:val="center"/>
          </w:tcPr>
          <w:p w14:paraId="0D7619EE" w14:textId="77777777" w:rsidR="006743A9" w:rsidRPr="002C7A61" w:rsidRDefault="006743A9" w:rsidP="00486226">
            <w:pPr>
              <w:pStyle w:val="TableParagraph"/>
              <w:spacing w:before="43"/>
              <w:ind w:left="10"/>
              <w:jc w:val="center"/>
              <w:rPr>
                <w:rFonts w:ascii="Aptos" w:hAnsi="Aptos"/>
              </w:rPr>
            </w:pPr>
            <w:r w:rsidRPr="002C7A61">
              <w:rPr>
                <w:rFonts w:ascii="Aptos" w:hAnsi="Aptos"/>
              </w:rPr>
              <w:t>15</w:t>
            </w:r>
          </w:p>
        </w:tc>
        <w:tc>
          <w:tcPr>
            <w:tcW w:w="1276" w:type="dxa"/>
            <w:shd w:val="clear" w:color="auto" w:fill="FFC000"/>
            <w:vAlign w:val="center"/>
          </w:tcPr>
          <w:p w14:paraId="06CD89DE" w14:textId="77777777" w:rsidR="006743A9" w:rsidRPr="002C7A61" w:rsidRDefault="006743A9" w:rsidP="00486226">
            <w:pPr>
              <w:pStyle w:val="TableParagraph"/>
              <w:spacing w:before="43"/>
              <w:ind w:left="10"/>
              <w:jc w:val="center"/>
              <w:rPr>
                <w:rFonts w:ascii="Aptos" w:hAnsi="Aptos"/>
              </w:rPr>
            </w:pPr>
            <w:r w:rsidRPr="002C7A61">
              <w:rPr>
                <w:rFonts w:ascii="Aptos" w:hAnsi="Aptos"/>
              </w:rPr>
              <w:t>10</w:t>
            </w:r>
          </w:p>
        </w:tc>
        <w:tc>
          <w:tcPr>
            <w:tcW w:w="1562" w:type="dxa"/>
            <w:shd w:val="clear" w:color="auto" w:fill="FFFF00"/>
            <w:vAlign w:val="center"/>
          </w:tcPr>
          <w:p w14:paraId="162ECB4A" w14:textId="77777777" w:rsidR="006743A9" w:rsidRPr="002C7A61" w:rsidRDefault="006743A9" w:rsidP="00486226">
            <w:pPr>
              <w:pStyle w:val="TableParagraph"/>
              <w:spacing w:before="43"/>
              <w:ind w:left="10"/>
              <w:jc w:val="center"/>
              <w:rPr>
                <w:rFonts w:ascii="Aptos" w:hAnsi="Aptos"/>
              </w:rPr>
            </w:pPr>
            <w:r w:rsidRPr="002C7A61">
              <w:rPr>
                <w:rFonts w:ascii="Aptos" w:hAnsi="Aptos"/>
              </w:rPr>
              <w:t>5</w:t>
            </w:r>
          </w:p>
        </w:tc>
      </w:tr>
      <w:tr w:rsidR="006743A9" w:rsidRPr="002C7A61" w14:paraId="54E48306" w14:textId="77777777" w:rsidTr="00486226">
        <w:trPr>
          <w:trHeight w:val="486"/>
        </w:trPr>
        <w:tc>
          <w:tcPr>
            <w:tcW w:w="1133" w:type="dxa"/>
            <w:vMerge/>
            <w:shd w:val="clear" w:color="auto" w:fill="595959"/>
          </w:tcPr>
          <w:p w14:paraId="6703D855" w14:textId="77777777" w:rsidR="006743A9" w:rsidRPr="002C7A61" w:rsidRDefault="006743A9" w:rsidP="00486226">
            <w:pPr>
              <w:rPr>
                <w:rFonts w:ascii="Aptos" w:hAnsi="Aptos"/>
                <w:sz w:val="2"/>
                <w:szCs w:val="2"/>
              </w:rPr>
            </w:pPr>
          </w:p>
        </w:tc>
        <w:tc>
          <w:tcPr>
            <w:tcW w:w="6095" w:type="dxa"/>
            <w:vAlign w:val="center"/>
          </w:tcPr>
          <w:p w14:paraId="198F238D" w14:textId="77777777" w:rsidR="006743A9" w:rsidRPr="002C7A61" w:rsidRDefault="006743A9" w:rsidP="00486226">
            <w:pPr>
              <w:pStyle w:val="TableParagraph"/>
              <w:spacing w:before="50"/>
              <w:ind w:left="146" w:right="132"/>
              <w:rPr>
                <w:rFonts w:ascii="Aptos" w:hAnsi="Aptos"/>
              </w:rPr>
            </w:pPr>
            <w:r w:rsidRPr="002C7A61">
              <w:rPr>
                <w:rFonts w:ascii="Aptos" w:hAnsi="Aptos"/>
                <w:b/>
              </w:rPr>
              <w:t xml:space="preserve">Major: </w:t>
            </w:r>
            <w:r w:rsidRPr="002C7A61">
              <w:rPr>
                <w:rFonts w:ascii="Aptos" w:hAnsi="Aptos"/>
              </w:rPr>
              <w:t>Major injury – hospitalisation</w:t>
            </w:r>
          </w:p>
        </w:tc>
        <w:tc>
          <w:tcPr>
            <w:tcW w:w="1702" w:type="dxa"/>
            <w:shd w:val="clear" w:color="auto" w:fill="FF0000"/>
            <w:vAlign w:val="center"/>
          </w:tcPr>
          <w:p w14:paraId="23539691" w14:textId="77777777" w:rsidR="006743A9" w:rsidRPr="002C7A61" w:rsidRDefault="006743A9" w:rsidP="00486226">
            <w:pPr>
              <w:pStyle w:val="TableParagraph"/>
              <w:spacing w:before="52"/>
              <w:ind w:left="10"/>
              <w:jc w:val="center"/>
              <w:rPr>
                <w:rFonts w:ascii="Aptos" w:hAnsi="Aptos"/>
              </w:rPr>
            </w:pPr>
            <w:r w:rsidRPr="002C7A61">
              <w:rPr>
                <w:rFonts w:ascii="Aptos" w:hAnsi="Aptos"/>
              </w:rPr>
              <w:t>20</w:t>
            </w:r>
          </w:p>
        </w:tc>
        <w:tc>
          <w:tcPr>
            <w:tcW w:w="1134" w:type="dxa"/>
            <w:shd w:val="clear" w:color="auto" w:fill="FF0000"/>
            <w:vAlign w:val="center"/>
          </w:tcPr>
          <w:p w14:paraId="58C3F0F2" w14:textId="77777777" w:rsidR="006743A9" w:rsidRPr="002C7A61" w:rsidRDefault="006743A9" w:rsidP="00486226">
            <w:pPr>
              <w:pStyle w:val="TableParagraph"/>
              <w:spacing w:before="52"/>
              <w:ind w:left="10"/>
              <w:jc w:val="center"/>
              <w:rPr>
                <w:rFonts w:ascii="Aptos" w:hAnsi="Aptos"/>
              </w:rPr>
            </w:pPr>
            <w:r w:rsidRPr="002C7A61">
              <w:rPr>
                <w:rFonts w:ascii="Aptos" w:hAnsi="Aptos"/>
              </w:rPr>
              <w:t>16</w:t>
            </w:r>
          </w:p>
        </w:tc>
        <w:tc>
          <w:tcPr>
            <w:tcW w:w="1986" w:type="dxa"/>
            <w:shd w:val="clear" w:color="auto" w:fill="FFC000"/>
            <w:vAlign w:val="center"/>
          </w:tcPr>
          <w:p w14:paraId="6FFF5D8F" w14:textId="77777777" w:rsidR="006743A9" w:rsidRPr="002C7A61" w:rsidRDefault="006743A9" w:rsidP="00486226">
            <w:pPr>
              <w:pStyle w:val="TableParagraph"/>
              <w:spacing w:before="52"/>
              <w:ind w:left="10"/>
              <w:jc w:val="center"/>
              <w:rPr>
                <w:rFonts w:ascii="Aptos" w:hAnsi="Aptos"/>
              </w:rPr>
            </w:pPr>
            <w:r w:rsidRPr="002C7A61">
              <w:rPr>
                <w:rFonts w:ascii="Aptos" w:hAnsi="Aptos"/>
              </w:rPr>
              <w:t>12</w:t>
            </w:r>
          </w:p>
        </w:tc>
        <w:tc>
          <w:tcPr>
            <w:tcW w:w="1276" w:type="dxa"/>
            <w:shd w:val="clear" w:color="auto" w:fill="FFFF00"/>
            <w:vAlign w:val="center"/>
          </w:tcPr>
          <w:p w14:paraId="32B53B80" w14:textId="77777777" w:rsidR="006743A9" w:rsidRPr="002C7A61" w:rsidRDefault="006743A9" w:rsidP="00486226">
            <w:pPr>
              <w:pStyle w:val="TableParagraph"/>
              <w:spacing w:before="52"/>
              <w:ind w:left="10"/>
              <w:jc w:val="center"/>
              <w:rPr>
                <w:rFonts w:ascii="Aptos" w:hAnsi="Aptos"/>
              </w:rPr>
            </w:pPr>
            <w:r w:rsidRPr="002C7A61">
              <w:rPr>
                <w:rFonts w:ascii="Aptos" w:hAnsi="Aptos"/>
              </w:rPr>
              <w:t>8</w:t>
            </w:r>
          </w:p>
        </w:tc>
        <w:tc>
          <w:tcPr>
            <w:tcW w:w="1562" w:type="dxa"/>
            <w:shd w:val="clear" w:color="auto" w:fill="92D050"/>
            <w:vAlign w:val="center"/>
          </w:tcPr>
          <w:p w14:paraId="6DB85D69" w14:textId="77777777" w:rsidR="006743A9" w:rsidRPr="002C7A61" w:rsidRDefault="006743A9" w:rsidP="00486226">
            <w:pPr>
              <w:pStyle w:val="TableParagraph"/>
              <w:spacing w:before="52"/>
              <w:ind w:left="10"/>
              <w:jc w:val="center"/>
              <w:rPr>
                <w:rFonts w:ascii="Aptos" w:hAnsi="Aptos"/>
              </w:rPr>
            </w:pPr>
            <w:r w:rsidRPr="002C7A61">
              <w:rPr>
                <w:rFonts w:ascii="Aptos" w:hAnsi="Aptos"/>
              </w:rPr>
              <w:t>4</w:t>
            </w:r>
          </w:p>
        </w:tc>
      </w:tr>
      <w:tr w:rsidR="006743A9" w:rsidRPr="002C7A61" w14:paraId="51F6E5BD" w14:textId="77777777" w:rsidTr="00486226">
        <w:trPr>
          <w:trHeight w:val="406"/>
        </w:trPr>
        <w:tc>
          <w:tcPr>
            <w:tcW w:w="1133" w:type="dxa"/>
            <w:vMerge/>
            <w:shd w:val="clear" w:color="auto" w:fill="595959"/>
          </w:tcPr>
          <w:p w14:paraId="5D835D03" w14:textId="77777777" w:rsidR="006743A9" w:rsidRPr="002C7A61" w:rsidRDefault="006743A9" w:rsidP="00486226">
            <w:pPr>
              <w:rPr>
                <w:rFonts w:ascii="Aptos" w:hAnsi="Aptos"/>
                <w:sz w:val="2"/>
                <w:szCs w:val="2"/>
              </w:rPr>
            </w:pPr>
          </w:p>
        </w:tc>
        <w:tc>
          <w:tcPr>
            <w:tcW w:w="6095" w:type="dxa"/>
            <w:vAlign w:val="center"/>
          </w:tcPr>
          <w:p w14:paraId="13942225" w14:textId="77777777" w:rsidR="006743A9" w:rsidRPr="002C7A61" w:rsidRDefault="006743A9" w:rsidP="00486226">
            <w:pPr>
              <w:pStyle w:val="TableParagraph"/>
              <w:spacing w:line="234" w:lineRule="exact"/>
              <w:ind w:left="146" w:right="132"/>
              <w:rPr>
                <w:rFonts w:ascii="Aptos" w:hAnsi="Aptos"/>
              </w:rPr>
            </w:pPr>
            <w:r w:rsidRPr="002C7A61">
              <w:rPr>
                <w:rFonts w:ascii="Aptos" w:hAnsi="Aptos"/>
                <w:b/>
              </w:rPr>
              <w:t xml:space="preserve">Moderate: </w:t>
            </w:r>
            <w:r w:rsidRPr="002C7A61">
              <w:rPr>
                <w:rFonts w:ascii="Aptos" w:hAnsi="Aptos"/>
                <w:bCs/>
              </w:rPr>
              <w:t>Moderate</w:t>
            </w:r>
            <w:r w:rsidRPr="002C7A61">
              <w:rPr>
                <w:rFonts w:ascii="Aptos" w:hAnsi="Aptos"/>
                <w:b/>
              </w:rPr>
              <w:t xml:space="preserve"> </w:t>
            </w:r>
            <w:r w:rsidRPr="002C7A61">
              <w:rPr>
                <w:rFonts w:ascii="Aptos" w:hAnsi="Aptos"/>
              </w:rPr>
              <w:t>physical / emotional injury</w:t>
            </w:r>
          </w:p>
        </w:tc>
        <w:tc>
          <w:tcPr>
            <w:tcW w:w="1702" w:type="dxa"/>
            <w:shd w:val="clear" w:color="auto" w:fill="FFC000"/>
            <w:vAlign w:val="center"/>
          </w:tcPr>
          <w:p w14:paraId="34EEA80E"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15</w:t>
            </w:r>
          </w:p>
        </w:tc>
        <w:tc>
          <w:tcPr>
            <w:tcW w:w="1134" w:type="dxa"/>
            <w:shd w:val="clear" w:color="auto" w:fill="FFC000"/>
            <w:vAlign w:val="center"/>
          </w:tcPr>
          <w:p w14:paraId="42B1E6EB"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12</w:t>
            </w:r>
          </w:p>
        </w:tc>
        <w:tc>
          <w:tcPr>
            <w:tcW w:w="1986" w:type="dxa"/>
            <w:shd w:val="clear" w:color="auto" w:fill="FFFF00"/>
            <w:vAlign w:val="center"/>
          </w:tcPr>
          <w:p w14:paraId="3DF4AA4D"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9</w:t>
            </w:r>
          </w:p>
        </w:tc>
        <w:tc>
          <w:tcPr>
            <w:tcW w:w="1276" w:type="dxa"/>
            <w:shd w:val="clear" w:color="auto" w:fill="FFFF00"/>
            <w:vAlign w:val="center"/>
          </w:tcPr>
          <w:p w14:paraId="6E361925"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6</w:t>
            </w:r>
          </w:p>
        </w:tc>
        <w:tc>
          <w:tcPr>
            <w:tcW w:w="1562" w:type="dxa"/>
            <w:shd w:val="clear" w:color="auto" w:fill="92D050"/>
            <w:vAlign w:val="center"/>
          </w:tcPr>
          <w:p w14:paraId="2C6FA418"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3</w:t>
            </w:r>
          </w:p>
        </w:tc>
      </w:tr>
      <w:tr w:rsidR="006743A9" w:rsidRPr="002C7A61" w14:paraId="51B460E8" w14:textId="77777777" w:rsidTr="00486226">
        <w:trPr>
          <w:trHeight w:val="344"/>
        </w:trPr>
        <w:tc>
          <w:tcPr>
            <w:tcW w:w="1133" w:type="dxa"/>
            <w:vMerge/>
            <w:shd w:val="clear" w:color="auto" w:fill="595959"/>
          </w:tcPr>
          <w:p w14:paraId="07D86645" w14:textId="77777777" w:rsidR="006743A9" w:rsidRPr="002C7A61" w:rsidRDefault="006743A9" w:rsidP="00486226">
            <w:pPr>
              <w:rPr>
                <w:rFonts w:ascii="Aptos" w:hAnsi="Aptos"/>
                <w:sz w:val="2"/>
                <w:szCs w:val="2"/>
              </w:rPr>
            </w:pPr>
          </w:p>
        </w:tc>
        <w:tc>
          <w:tcPr>
            <w:tcW w:w="6095" w:type="dxa"/>
            <w:vAlign w:val="center"/>
          </w:tcPr>
          <w:p w14:paraId="13D81A0B" w14:textId="77777777" w:rsidR="006743A9" w:rsidRPr="002C7A61" w:rsidRDefault="006743A9" w:rsidP="00486226">
            <w:pPr>
              <w:pStyle w:val="TableParagraph"/>
              <w:spacing w:line="234" w:lineRule="exact"/>
              <w:ind w:left="146" w:right="132"/>
              <w:rPr>
                <w:rFonts w:ascii="Aptos" w:hAnsi="Aptos"/>
                <w:bCs/>
              </w:rPr>
            </w:pPr>
            <w:r w:rsidRPr="002C7A61">
              <w:rPr>
                <w:rFonts w:ascii="Aptos" w:hAnsi="Aptos"/>
                <w:b/>
              </w:rPr>
              <w:t xml:space="preserve">Minor: </w:t>
            </w:r>
            <w:r w:rsidRPr="002C7A61">
              <w:rPr>
                <w:rFonts w:ascii="Aptos" w:hAnsi="Aptos"/>
                <w:bCs/>
              </w:rPr>
              <w:t>minor injuries needing first aid</w:t>
            </w:r>
          </w:p>
        </w:tc>
        <w:tc>
          <w:tcPr>
            <w:tcW w:w="1702" w:type="dxa"/>
            <w:shd w:val="clear" w:color="auto" w:fill="FFC000"/>
            <w:vAlign w:val="center"/>
          </w:tcPr>
          <w:p w14:paraId="646BDB94"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10</w:t>
            </w:r>
          </w:p>
        </w:tc>
        <w:tc>
          <w:tcPr>
            <w:tcW w:w="1134" w:type="dxa"/>
            <w:shd w:val="clear" w:color="auto" w:fill="FFFF00"/>
            <w:vAlign w:val="center"/>
          </w:tcPr>
          <w:p w14:paraId="18D3B6D4"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8</w:t>
            </w:r>
          </w:p>
        </w:tc>
        <w:tc>
          <w:tcPr>
            <w:tcW w:w="1986" w:type="dxa"/>
            <w:shd w:val="clear" w:color="auto" w:fill="FFFF00"/>
            <w:vAlign w:val="center"/>
          </w:tcPr>
          <w:p w14:paraId="0D199260"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6</w:t>
            </w:r>
          </w:p>
        </w:tc>
        <w:tc>
          <w:tcPr>
            <w:tcW w:w="1276" w:type="dxa"/>
            <w:shd w:val="clear" w:color="auto" w:fill="92D050"/>
            <w:vAlign w:val="center"/>
          </w:tcPr>
          <w:p w14:paraId="2911188F"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4</w:t>
            </w:r>
          </w:p>
        </w:tc>
        <w:tc>
          <w:tcPr>
            <w:tcW w:w="1562" w:type="dxa"/>
            <w:shd w:val="clear" w:color="auto" w:fill="92D050"/>
            <w:vAlign w:val="center"/>
          </w:tcPr>
          <w:p w14:paraId="0FE7FBD2"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2</w:t>
            </w:r>
          </w:p>
        </w:tc>
      </w:tr>
      <w:tr w:rsidR="006743A9" w:rsidRPr="002C7A61" w14:paraId="09770371" w14:textId="77777777" w:rsidTr="00486226">
        <w:trPr>
          <w:trHeight w:val="348"/>
        </w:trPr>
        <w:tc>
          <w:tcPr>
            <w:tcW w:w="1133" w:type="dxa"/>
            <w:vMerge/>
            <w:shd w:val="clear" w:color="auto" w:fill="595959"/>
          </w:tcPr>
          <w:p w14:paraId="0FF69846" w14:textId="77777777" w:rsidR="006743A9" w:rsidRPr="002C7A61" w:rsidRDefault="006743A9" w:rsidP="00486226">
            <w:pPr>
              <w:rPr>
                <w:rFonts w:ascii="Aptos" w:hAnsi="Aptos"/>
                <w:sz w:val="2"/>
                <w:szCs w:val="2"/>
              </w:rPr>
            </w:pPr>
          </w:p>
        </w:tc>
        <w:tc>
          <w:tcPr>
            <w:tcW w:w="6095" w:type="dxa"/>
            <w:vAlign w:val="center"/>
          </w:tcPr>
          <w:p w14:paraId="023C6FCE" w14:textId="77777777" w:rsidR="006743A9" w:rsidRPr="002C7A61" w:rsidRDefault="006743A9" w:rsidP="00486226">
            <w:pPr>
              <w:pStyle w:val="TableParagraph"/>
              <w:spacing w:line="234" w:lineRule="exact"/>
              <w:ind w:left="146" w:right="132"/>
              <w:rPr>
                <w:rFonts w:ascii="Aptos" w:hAnsi="Aptos"/>
                <w:bCs/>
              </w:rPr>
            </w:pPr>
            <w:r w:rsidRPr="002C7A61">
              <w:rPr>
                <w:rFonts w:ascii="Aptos" w:hAnsi="Aptos"/>
                <w:b/>
              </w:rPr>
              <w:t xml:space="preserve">Insignificant: </w:t>
            </w:r>
            <w:proofErr w:type="gramStart"/>
            <w:r w:rsidRPr="002C7A61">
              <w:rPr>
                <w:rFonts w:ascii="Aptos" w:hAnsi="Aptos"/>
                <w:bCs/>
              </w:rPr>
              <w:t>Overall</w:t>
            </w:r>
            <w:proofErr w:type="gramEnd"/>
            <w:r w:rsidRPr="002C7A61">
              <w:rPr>
                <w:rFonts w:ascii="Aptos" w:hAnsi="Aptos"/>
                <w:b/>
              </w:rPr>
              <w:t xml:space="preserve"> </w:t>
            </w:r>
            <w:r w:rsidRPr="002C7A61">
              <w:rPr>
                <w:rFonts w:ascii="Aptos" w:hAnsi="Aptos"/>
                <w:bCs/>
              </w:rPr>
              <w:t>very minor</w:t>
            </w:r>
            <w:r w:rsidRPr="002C7A61">
              <w:rPr>
                <w:rFonts w:ascii="Aptos" w:hAnsi="Aptos"/>
                <w:b/>
              </w:rPr>
              <w:t xml:space="preserve"> </w:t>
            </w:r>
            <w:r w:rsidRPr="002C7A61">
              <w:rPr>
                <w:rFonts w:ascii="Aptos" w:hAnsi="Aptos"/>
                <w:bCs/>
              </w:rPr>
              <w:t xml:space="preserve">injury </w:t>
            </w:r>
          </w:p>
        </w:tc>
        <w:tc>
          <w:tcPr>
            <w:tcW w:w="1702" w:type="dxa"/>
            <w:shd w:val="clear" w:color="auto" w:fill="FFFF00"/>
            <w:vAlign w:val="center"/>
          </w:tcPr>
          <w:p w14:paraId="6399D20E"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5</w:t>
            </w:r>
          </w:p>
        </w:tc>
        <w:tc>
          <w:tcPr>
            <w:tcW w:w="1134" w:type="dxa"/>
            <w:shd w:val="clear" w:color="auto" w:fill="92D050"/>
            <w:vAlign w:val="center"/>
          </w:tcPr>
          <w:p w14:paraId="1F1C40FA"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4</w:t>
            </w:r>
          </w:p>
        </w:tc>
        <w:tc>
          <w:tcPr>
            <w:tcW w:w="1986" w:type="dxa"/>
            <w:shd w:val="clear" w:color="auto" w:fill="92D050"/>
            <w:vAlign w:val="center"/>
          </w:tcPr>
          <w:p w14:paraId="19F571CB"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3</w:t>
            </w:r>
          </w:p>
        </w:tc>
        <w:tc>
          <w:tcPr>
            <w:tcW w:w="1276" w:type="dxa"/>
            <w:shd w:val="clear" w:color="auto" w:fill="92D050"/>
            <w:vAlign w:val="center"/>
          </w:tcPr>
          <w:p w14:paraId="781B2A58"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2</w:t>
            </w:r>
          </w:p>
        </w:tc>
        <w:tc>
          <w:tcPr>
            <w:tcW w:w="1562" w:type="dxa"/>
            <w:shd w:val="clear" w:color="auto" w:fill="92D050"/>
            <w:vAlign w:val="center"/>
          </w:tcPr>
          <w:p w14:paraId="45347B9D" w14:textId="77777777" w:rsidR="006743A9" w:rsidRPr="002C7A61" w:rsidRDefault="006743A9" w:rsidP="00486226">
            <w:pPr>
              <w:pStyle w:val="TableParagraph"/>
              <w:spacing w:line="234" w:lineRule="exact"/>
              <w:ind w:left="10"/>
              <w:jc w:val="center"/>
              <w:rPr>
                <w:rFonts w:ascii="Aptos" w:hAnsi="Aptos"/>
              </w:rPr>
            </w:pPr>
            <w:r w:rsidRPr="002C7A61">
              <w:rPr>
                <w:rFonts w:ascii="Aptos" w:hAnsi="Aptos"/>
              </w:rPr>
              <w:t>1</w:t>
            </w:r>
          </w:p>
        </w:tc>
      </w:tr>
    </w:tbl>
    <w:p w14:paraId="35CBAB84" w14:textId="77777777" w:rsidR="006743A9" w:rsidRPr="002C7A61" w:rsidRDefault="006743A9" w:rsidP="006743A9">
      <w:pPr>
        <w:pStyle w:val="Title"/>
        <w:rPr>
          <w:rFonts w:ascii="Aptos" w:hAnsi="Aptos" w:cs="Arial"/>
          <w:b/>
          <w:sz w:val="20"/>
        </w:rPr>
      </w:pPr>
    </w:p>
    <w:p w14:paraId="617FB9E6" w14:textId="77777777" w:rsidR="006743A9" w:rsidRPr="002C7A61" w:rsidRDefault="006743A9" w:rsidP="006743A9">
      <w:pPr>
        <w:pStyle w:val="Title"/>
        <w:tabs>
          <w:tab w:val="left" w:pos="11320"/>
        </w:tabs>
        <w:rPr>
          <w:rFonts w:ascii="Aptos" w:hAnsi="Aptos" w:cs="Arial"/>
          <w:b/>
          <w:sz w:val="20"/>
        </w:rPr>
      </w:pPr>
      <w:r w:rsidRPr="002C7A61">
        <w:rPr>
          <w:rFonts w:ascii="Aptos" w:hAnsi="Aptos" w:cs="Arial"/>
          <w:b/>
          <w:sz w:val="20"/>
        </w:rPr>
        <w:tab/>
      </w:r>
    </w:p>
    <w:p w14:paraId="7C0B8950" w14:textId="5F1B6824" w:rsidR="006743A9" w:rsidRPr="002C7A61" w:rsidRDefault="00D84CB2" w:rsidP="006743A9">
      <w:pPr>
        <w:pStyle w:val="Title"/>
        <w:tabs>
          <w:tab w:val="left" w:pos="13960"/>
        </w:tabs>
        <w:rPr>
          <w:rFonts w:ascii="Aptos" w:hAnsi="Aptos" w:cs="Arial"/>
          <w:b/>
          <w:sz w:val="20"/>
        </w:rPr>
      </w:pPr>
      <w:r w:rsidRPr="002C7A61">
        <w:rPr>
          <w:rFonts w:ascii="Aptos" w:hAnsi="Aptos"/>
          <w:noProof/>
        </w:rPr>
        <mc:AlternateContent>
          <mc:Choice Requires="wps">
            <w:drawing>
              <wp:anchor distT="45720" distB="45720" distL="114300" distR="114300" simplePos="0" relativeHeight="251658240" behindDoc="0" locked="0" layoutInCell="1" allowOverlap="1" wp14:anchorId="509F823D" wp14:editId="46950F76">
                <wp:simplePos x="0" y="0"/>
                <wp:positionH relativeFrom="column">
                  <wp:posOffset>5080</wp:posOffset>
                </wp:positionH>
                <wp:positionV relativeFrom="paragraph">
                  <wp:posOffset>67945</wp:posOffset>
                </wp:positionV>
                <wp:extent cx="1884045" cy="1231900"/>
                <wp:effectExtent l="0" t="0" r="20955" b="25400"/>
                <wp:wrapSquare wrapText="bothSides"/>
                <wp:docPr id="2427554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1231900"/>
                        </a:xfrm>
                        <a:prstGeom prst="rect">
                          <a:avLst/>
                        </a:prstGeom>
                        <a:solidFill>
                          <a:srgbClr val="FFFFFF"/>
                        </a:solidFill>
                        <a:ln w="9525">
                          <a:solidFill>
                            <a:srgbClr val="FFFFFF"/>
                          </a:solidFill>
                          <a:miter lim="800000"/>
                          <a:headEnd/>
                          <a:tailEnd/>
                        </a:ln>
                      </wps:spPr>
                      <wps:txbx>
                        <w:txbxContent>
                          <w:p w14:paraId="64E1D12F" w14:textId="77777777" w:rsidR="006743A9" w:rsidRPr="006F6ADE" w:rsidRDefault="006743A9" w:rsidP="006743A9">
                            <w:pPr>
                              <w:rPr>
                                <w:rFonts w:asciiTheme="minorHAnsi" w:hAnsiTheme="minorHAnsi"/>
                                <w:b/>
                                <w:bCs w:val="0"/>
                                <w:sz w:val="24"/>
                                <w:szCs w:val="24"/>
                              </w:rPr>
                            </w:pPr>
                            <w:r w:rsidRPr="006F6ADE">
                              <w:rPr>
                                <w:rFonts w:asciiTheme="minorHAnsi" w:hAnsiTheme="minorHAnsi"/>
                                <w:b/>
                                <w:bCs w:val="0"/>
                                <w:sz w:val="24"/>
                                <w:szCs w:val="24"/>
                              </w:rPr>
                              <w:t>Severity:</w:t>
                            </w:r>
                          </w:p>
                          <w:p w14:paraId="4622F175"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1 – Insignificant                                   </w:t>
                            </w:r>
                          </w:p>
                          <w:p w14:paraId="4595F93C"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2 – Minor                                            </w:t>
                            </w:r>
                          </w:p>
                          <w:p w14:paraId="25874392"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3 – Moderate                                       </w:t>
                            </w:r>
                          </w:p>
                          <w:p w14:paraId="51380A89"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4 – Major                                </w:t>
                            </w:r>
                          </w:p>
                          <w:p w14:paraId="6DF90315"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5 – Catastrophic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9F823D" id="_x0000_t202" coordsize="21600,21600" o:spt="202" path="m,l,21600r21600,l21600,xe">
                <v:stroke joinstyle="miter"/>
                <v:path gradientshapeok="t" o:connecttype="rect"/>
              </v:shapetype>
              <v:shape id="Text Box 1" o:spid="_x0000_s1026" type="#_x0000_t202" style="position:absolute;margin-left:.4pt;margin-top:5.35pt;width:148.35pt;height:9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" strokecolor="white">
                <v:textbox>
                  <w:txbxContent>
                    <w:p w14:paraId="64E1D12F" w14:textId="77777777" w:rsidR="006743A9" w:rsidRPr="006F6ADE" w:rsidRDefault="006743A9" w:rsidP="006743A9">
                      <w:pPr>
                        <w:rPr>
                          <w:rFonts w:asciiTheme="minorHAnsi" w:hAnsiTheme="minorHAnsi"/>
                          <w:b/>
                          <w:bCs w:val="0"/>
                          <w:sz w:val="24"/>
                          <w:szCs w:val="24"/>
                        </w:rPr>
                      </w:pPr>
                      <w:r w:rsidRPr="006F6ADE">
                        <w:rPr>
                          <w:rFonts w:asciiTheme="minorHAnsi" w:hAnsiTheme="minorHAnsi"/>
                          <w:b/>
                          <w:bCs w:val="0"/>
                          <w:sz w:val="24"/>
                          <w:szCs w:val="24"/>
                        </w:rPr>
                        <w:t>Severity:</w:t>
                      </w:r>
                    </w:p>
                    <w:p w14:paraId="4622F175"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1 – Insignificant                                   </w:t>
                      </w:r>
                    </w:p>
                    <w:p w14:paraId="4595F93C"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2 – Minor                                            </w:t>
                      </w:r>
                    </w:p>
                    <w:p w14:paraId="25874392"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3 – Moderate                                       </w:t>
                      </w:r>
                    </w:p>
                    <w:p w14:paraId="51380A89"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4 – Major                                </w:t>
                      </w:r>
                    </w:p>
                    <w:p w14:paraId="6DF90315" w14:textId="77777777" w:rsidR="006743A9" w:rsidRPr="006F6ADE" w:rsidRDefault="006743A9" w:rsidP="006743A9">
                      <w:pPr>
                        <w:rPr>
                          <w:rFonts w:asciiTheme="minorHAnsi" w:hAnsiTheme="minorHAnsi"/>
                          <w:sz w:val="24"/>
                          <w:szCs w:val="24"/>
                        </w:rPr>
                      </w:pPr>
                      <w:r w:rsidRPr="006F6ADE">
                        <w:rPr>
                          <w:rFonts w:asciiTheme="minorHAnsi" w:hAnsiTheme="minorHAnsi"/>
                          <w:sz w:val="24"/>
                          <w:szCs w:val="24"/>
                        </w:rPr>
                        <w:t xml:space="preserve">5 – Catastrophic                                 </w:t>
                      </w:r>
                    </w:p>
                  </w:txbxContent>
                </v:textbox>
                <w10:wrap type="square"/>
              </v:shape>
            </w:pict>
          </mc:Fallback>
        </mc:AlternateContent>
      </w:r>
      <w:r w:rsidR="006743A9" w:rsidRPr="002C7A61">
        <w:rPr>
          <w:rFonts w:ascii="Aptos" w:hAnsi="Aptos" w:cs="Arial"/>
          <w:b/>
          <w:noProof/>
          <w:sz w:val="20"/>
        </w:rPr>
        <mc:AlternateContent>
          <mc:Choice Requires="wps">
            <w:drawing>
              <wp:anchor distT="45720" distB="45720" distL="114300" distR="114300" simplePos="0" relativeHeight="251658241" behindDoc="0" locked="0" layoutInCell="1" allowOverlap="1" wp14:anchorId="241B913C" wp14:editId="50070351">
                <wp:simplePos x="0" y="0"/>
                <wp:positionH relativeFrom="column">
                  <wp:posOffset>1299845</wp:posOffset>
                </wp:positionH>
                <wp:positionV relativeFrom="paragraph">
                  <wp:posOffset>67945</wp:posOffset>
                </wp:positionV>
                <wp:extent cx="1647825" cy="1203960"/>
                <wp:effectExtent l="5715" t="12700" r="13335" b="12065"/>
                <wp:wrapSquare wrapText="bothSides"/>
                <wp:docPr id="1846169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203960"/>
                        </a:xfrm>
                        <a:prstGeom prst="rect">
                          <a:avLst/>
                        </a:prstGeom>
                        <a:solidFill>
                          <a:srgbClr val="FFFFFF"/>
                        </a:solidFill>
                        <a:ln w="9525">
                          <a:solidFill>
                            <a:srgbClr val="FFFFFF"/>
                          </a:solidFill>
                          <a:miter lim="800000"/>
                          <a:headEnd/>
                          <a:tailEnd/>
                        </a:ln>
                      </wps:spPr>
                      <wps:txbx>
                        <w:txbxContent>
                          <w:p w14:paraId="12543707" w14:textId="61A813B5" w:rsidR="006743A9" w:rsidRPr="006F6ADE" w:rsidRDefault="006743A9" w:rsidP="006743A9">
                            <w:pPr>
                              <w:rPr>
                                <w:rFonts w:ascii="Aptos" w:hAnsi="Aptos"/>
                                <w:b/>
                                <w:bCs w:val="0"/>
                                <w:sz w:val="24"/>
                                <w:szCs w:val="24"/>
                              </w:rPr>
                            </w:pPr>
                            <w:r w:rsidRPr="006F6ADE">
                              <w:rPr>
                                <w:rFonts w:ascii="Aptos" w:hAnsi="Aptos"/>
                                <w:b/>
                                <w:bCs w:val="0"/>
                                <w:sz w:val="24"/>
                                <w:szCs w:val="24"/>
                              </w:rPr>
                              <w:t>Likelihoo</w:t>
                            </w:r>
                            <w:r w:rsidR="00324EBE" w:rsidRPr="006F6ADE">
                              <w:rPr>
                                <w:rFonts w:ascii="Aptos" w:hAnsi="Aptos"/>
                                <w:b/>
                                <w:bCs w:val="0"/>
                                <w:sz w:val="24"/>
                                <w:szCs w:val="24"/>
                              </w:rPr>
                              <w:t>d</w:t>
                            </w:r>
                            <w:r w:rsidRPr="006F6ADE">
                              <w:rPr>
                                <w:rFonts w:ascii="Aptos" w:hAnsi="Aptos"/>
                                <w:b/>
                                <w:bCs w:val="0"/>
                                <w:sz w:val="24"/>
                                <w:szCs w:val="24"/>
                              </w:rPr>
                              <w:t>:</w:t>
                            </w:r>
                          </w:p>
                          <w:p w14:paraId="43CFCB5A" w14:textId="77777777" w:rsidR="006743A9" w:rsidRPr="006F6ADE" w:rsidRDefault="006743A9" w:rsidP="006743A9">
                            <w:pPr>
                              <w:rPr>
                                <w:rFonts w:ascii="Aptos" w:hAnsi="Aptos"/>
                                <w:sz w:val="24"/>
                                <w:szCs w:val="24"/>
                              </w:rPr>
                            </w:pPr>
                            <w:r w:rsidRPr="006F6ADE">
                              <w:rPr>
                                <w:rFonts w:ascii="Aptos" w:hAnsi="Aptos"/>
                                <w:sz w:val="24"/>
                                <w:szCs w:val="24"/>
                              </w:rPr>
                              <w:t>1 – Rare</w:t>
                            </w:r>
                          </w:p>
                          <w:p w14:paraId="15B9244C" w14:textId="77777777" w:rsidR="006743A9" w:rsidRPr="006F6ADE" w:rsidRDefault="006743A9" w:rsidP="006743A9">
                            <w:pPr>
                              <w:rPr>
                                <w:rFonts w:ascii="Aptos" w:hAnsi="Aptos"/>
                                <w:sz w:val="24"/>
                                <w:szCs w:val="24"/>
                              </w:rPr>
                            </w:pPr>
                            <w:r w:rsidRPr="006F6ADE">
                              <w:rPr>
                                <w:rFonts w:ascii="Aptos" w:hAnsi="Aptos"/>
                                <w:sz w:val="24"/>
                                <w:szCs w:val="24"/>
                              </w:rPr>
                              <w:t xml:space="preserve">2 – Unlikely                                           </w:t>
                            </w:r>
                          </w:p>
                          <w:p w14:paraId="7AB240F6" w14:textId="77777777" w:rsidR="006743A9" w:rsidRPr="006F6ADE" w:rsidRDefault="006743A9" w:rsidP="006743A9">
                            <w:pPr>
                              <w:rPr>
                                <w:rFonts w:ascii="Aptos" w:hAnsi="Aptos"/>
                                <w:sz w:val="24"/>
                                <w:szCs w:val="24"/>
                              </w:rPr>
                            </w:pPr>
                            <w:r w:rsidRPr="006F6ADE">
                              <w:rPr>
                                <w:rFonts w:ascii="Aptos" w:hAnsi="Aptos"/>
                                <w:sz w:val="24"/>
                                <w:szCs w:val="24"/>
                              </w:rPr>
                              <w:t>3 – Possible</w:t>
                            </w:r>
                          </w:p>
                          <w:p w14:paraId="237316E7" w14:textId="77777777" w:rsidR="006743A9" w:rsidRPr="006F6ADE" w:rsidRDefault="006743A9" w:rsidP="006743A9">
                            <w:pPr>
                              <w:rPr>
                                <w:rFonts w:ascii="Aptos" w:hAnsi="Aptos"/>
                                <w:sz w:val="24"/>
                                <w:szCs w:val="24"/>
                              </w:rPr>
                            </w:pPr>
                            <w:r w:rsidRPr="006F6ADE">
                              <w:rPr>
                                <w:rFonts w:ascii="Aptos" w:hAnsi="Aptos"/>
                                <w:sz w:val="24"/>
                                <w:szCs w:val="24"/>
                              </w:rPr>
                              <w:t xml:space="preserve">4 – Likely                                  </w:t>
                            </w:r>
                          </w:p>
                          <w:p w14:paraId="11426760" w14:textId="77777777" w:rsidR="006743A9" w:rsidRPr="006F6ADE" w:rsidRDefault="006743A9" w:rsidP="006743A9">
                            <w:pPr>
                              <w:rPr>
                                <w:rFonts w:ascii="Aptos" w:hAnsi="Aptos"/>
                                <w:sz w:val="24"/>
                                <w:szCs w:val="24"/>
                              </w:rPr>
                            </w:pPr>
                            <w:r w:rsidRPr="006F6ADE">
                              <w:rPr>
                                <w:rFonts w:ascii="Aptos" w:hAnsi="Aptos"/>
                                <w:sz w:val="24"/>
                                <w:szCs w:val="24"/>
                              </w:rPr>
                              <w:t xml:space="preserve">5 – Almost certain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1B913C" id="Text Box 2" o:spid="_x0000_s1027" type="#_x0000_t202" style="position:absolute;margin-left:102.35pt;margin-top:5.35pt;width:129.75pt;height:94.8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" strokecolor="white">
                <v:textbox>
                  <w:txbxContent>
                    <w:p w14:paraId="12543707" w14:textId="61A813B5" w:rsidR="006743A9" w:rsidRPr="006F6ADE" w:rsidRDefault="006743A9" w:rsidP="006743A9">
                      <w:pPr>
                        <w:rPr>
                          <w:rFonts w:ascii="Aptos" w:hAnsi="Aptos"/>
                          <w:b/>
                          <w:bCs w:val="0"/>
                          <w:sz w:val="24"/>
                          <w:szCs w:val="24"/>
                        </w:rPr>
                      </w:pPr>
                      <w:r w:rsidRPr="006F6ADE">
                        <w:rPr>
                          <w:rFonts w:ascii="Aptos" w:hAnsi="Aptos"/>
                          <w:b/>
                          <w:bCs w:val="0"/>
                          <w:sz w:val="24"/>
                          <w:szCs w:val="24"/>
                        </w:rPr>
                        <w:t>Likelihoo</w:t>
                      </w:r>
                      <w:r w:rsidR="00324EBE" w:rsidRPr="006F6ADE">
                        <w:rPr>
                          <w:rFonts w:ascii="Aptos" w:hAnsi="Aptos"/>
                          <w:b/>
                          <w:bCs w:val="0"/>
                          <w:sz w:val="24"/>
                          <w:szCs w:val="24"/>
                        </w:rPr>
                        <w:t>d</w:t>
                      </w:r>
                      <w:r w:rsidRPr="006F6ADE">
                        <w:rPr>
                          <w:rFonts w:ascii="Aptos" w:hAnsi="Aptos"/>
                          <w:b/>
                          <w:bCs w:val="0"/>
                          <w:sz w:val="24"/>
                          <w:szCs w:val="24"/>
                        </w:rPr>
                        <w:t>:</w:t>
                      </w:r>
                    </w:p>
                    <w:p w14:paraId="43CFCB5A" w14:textId="77777777" w:rsidR="006743A9" w:rsidRPr="006F6ADE" w:rsidRDefault="006743A9" w:rsidP="006743A9">
                      <w:pPr>
                        <w:rPr>
                          <w:rFonts w:ascii="Aptos" w:hAnsi="Aptos"/>
                          <w:sz w:val="24"/>
                          <w:szCs w:val="24"/>
                        </w:rPr>
                      </w:pPr>
                      <w:r w:rsidRPr="006F6ADE">
                        <w:rPr>
                          <w:rFonts w:ascii="Aptos" w:hAnsi="Aptos"/>
                          <w:sz w:val="24"/>
                          <w:szCs w:val="24"/>
                        </w:rPr>
                        <w:t>1 – Rare</w:t>
                      </w:r>
                    </w:p>
                    <w:p w14:paraId="15B9244C" w14:textId="77777777" w:rsidR="006743A9" w:rsidRPr="006F6ADE" w:rsidRDefault="006743A9" w:rsidP="006743A9">
                      <w:pPr>
                        <w:rPr>
                          <w:rFonts w:ascii="Aptos" w:hAnsi="Aptos"/>
                          <w:sz w:val="24"/>
                          <w:szCs w:val="24"/>
                        </w:rPr>
                      </w:pPr>
                      <w:r w:rsidRPr="006F6ADE">
                        <w:rPr>
                          <w:rFonts w:ascii="Aptos" w:hAnsi="Aptos"/>
                          <w:sz w:val="24"/>
                          <w:szCs w:val="24"/>
                        </w:rPr>
                        <w:t xml:space="preserve">2 – Unlikely                                           </w:t>
                      </w:r>
                    </w:p>
                    <w:p w14:paraId="7AB240F6" w14:textId="77777777" w:rsidR="006743A9" w:rsidRPr="006F6ADE" w:rsidRDefault="006743A9" w:rsidP="006743A9">
                      <w:pPr>
                        <w:rPr>
                          <w:rFonts w:ascii="Aptos" w:hAnsi="Aptos"/>
                          <w:sz w:val="24"/>
                          <w:szCs w:val="24"/>
                        </w:rPr>
                      </w:pPr>
                      <w:r w:rsidRPr="006F6ADE">
                        <w:rPr>
                          <w:rFonts w:ascii="Aptos" w:hAnsi="Aptos"/>
                          <w:sz w:val="24"/>
                          <w:szCs w:val="24"/>
                        </w:rPr>
                        <w:t>3 – Possible</w:t>
                      </w:r>
                    </w:p>
                    <w:p w14:paraId="237316E7" w14:textId="77777777" w:rsidR="006743A9" w:rsidRPr="006F6ADE" w:rsidRDefault="006743A9" w:rsidP="006743A9">
                      <w:pPr>
                        <w:rPr>
                          <w:rFonts w:ascii="Aptos" w:hAnsi="Aptos"/>
                          <w:sz w:val="24"/>
                          <w:szCs w:val="24"/>
                        </w:rPr>
                      </w:pPr>
                      <w:r w:rsidRPr="006F6ADE">
                        <w:rPr>
                          <w:rFonts w:ascii="Aptos" w:hAnsi="Aptos"/>
                          <w:sz w:val="24"/>
                          <w:szCs w:val="24"/>
                        </w:rPr>
                        <w:t xml:space="preserve">4 – Likely                                  </w:t>
                      </w:r>
                    </w:p>
                    <w:p w14:paraId="11426760" w14:textId="77777777" w:rsidR="006743A9" w:rsidRPr="006F6ADE" w:rsidRDefault="006743A9" w:rsidP="006743A9">
                      <w:pPr>
                        <w:rPr>
                          <w:rFonts w:ascii="Aptos" w:hAnsi="Aptos"/>
                          <w:sz w:val="24"/>
                          <w:szCs w:val="24"/>
                        </w:rPr>
                      </w:pPr>
                      <w:r w:rsidRPr="006F6ADE">
                        <w:rPr>
                          <w:rFonts w:ascii="Aptos" w:hAnsi="Aptos"/>
                          <w:sz w:val="24"/>
                          <w:szCs w:val="24"/>
                        </w:rPr>
                        <w:t xml:space="preserve">5 – Almost certain                              </w:t>
                      </w:r>
                    </w:p>
                  </w:txbxContent>
                </v:textbox>
                <w10:wrap type="square"/>
              </v:shape>
            </w:pict>
          </mc:Fallback>
        </mc:AlternateContent>
      </w:r>
      <w:r w:rsidR="006743A9" w:rsidRPr="002C7A61">
        <w:rPr>
          <w:rFonts w:ascii="Aptos" w:hAnsi="Aptos" w:cs="Arial"/>
          <w:b/>
          <w:sz w:val="20"/>
        </w:rPr>
        <w:tab/>
      </w:r>
    </w:p>
    <w:p w14:paraId="619FBD51" w14:textId="77777777" w:rsidR="006743A9" w:rsidRPr="002C7A61" w:rsidRDefault="006743A9" w:rsidP="006743A9">
      <w:pPr>
        <w:pStyle w:val="Title"/>
        <w:tabs>
          <w:tab w:val="left" w:pos="13960"/>
        </w:tabs>
        <w:rPr>
          <w:rFonts w:ascii="Aptos" w:hAnsi="Aptos" w:cs="Arial"/>
          <w:b/>
          <w:sz w:val="20"/>
        </w:rPr>
      </w:pPr>
    </w:p>
    <w:p w14:paraId="482EC4FC" w14:textId="77777777" w:rsidR="006743A9" w:rsidRPr="002C7A61" w:rsidRDefault="006743A9" w:rsidP="006743A9">
      <w:pPr>
        <w:pStyle w:val="Title"/>
        <w:tabs>
          <w:tab w:val="left" w:pos="13960"/>
        </w:tabs>
        <w:jc w:val="right"/>
        <w:rPr>
          <w:rFonts w:ascii="Aptos" w:hAnsi="Aptos" w:cs="Arial"/>
          <w:b/>
          <w:sz w:val="20"/>
        </w:rPr>
      </w:pPr>
    </w:p>
    <w:p w14:paraId="4547DB5A" w14:textId="77777777" w:rsidR="006743A9" w:rsidRPr="002C7A61" w:rsidRDefault="006743A9" w:rsidP="006743A9">
      <w:pPr>
        <w:pStyle w:val="Title"/>
        <w:tabs>
          <w:tab w:val="left" w:pos="13960"/>
        </w:tabs>
        <w:jc w:val="right"/>
        <w:rPr>
          <w:rFonts w:ascii="Aptos" w:hAnsi="Aptos" w:cs="Arial"/>
          <w:b/>
          <w:sz w:val="20"/>
        </w:rPr>
      </w:pPr>
    </w:p>
    <w:p w14:paraId="70B6E36F" w14:textId="77777777" w:rsidR="006743A9" w:rsidRPr="002C7A61" w:rsidRDefault="006743A9" w:rsidP="006743A9">
      <w:pPr>
        <w:pStyle w:val="Title"/>
        <w:tabs>
          <w:tab w:val="left" w:pos="13960"/>
        </w:tabs>
        <w:jc w:val="right"/>
        <w:rPr>
          <w:rFonts w:ascii="Aptos" w:hAnsi="Aptos" w:cs="Arial"/>
          <w:b/>
          <w:sz w:val="20"/>
        </w:rPr>
      </w:pPr>
    </w:p>
    <w:p w14:paraId="33400E10" w14:textId="77777777" w:rsidR="006743A9" w:rsidRPr="002C7A61" w:rsidRDefault="006743A9" w:rsidP="006743A9">
      <w:pPr>
        <w:pStyle w:val="Title"/>
        <w:tabs>
          <w:tab w:val="left" w:pos="13960"/>
        </w:tabs>
        <w:jc w:val="right"/>
        <w:rPr>
          <w:rFonts w:ascii="Aptos" w:hAnsi="Aptos" w:cs="Arial"/>
          <w:b/>
          <w:sz w:val="20"/>
        </w:rPr>
      </w:pPr>
    </w:p>
    <w:p w14:paraId="3B6855A7" w14:textId="77777777" w:rsidR="006743A9" w:rsidRPr="002C7A61" w:rsidRDefault="006743A9" w:rsidP="006743A9">
      <w:pPr>
        <w:pStyle w:val="Title"/>
        <w:tabs>
          <w:tab w:val="left" w:pos="13960"/>
        </w:tabs>
        <w:jc w:val="right"/>
        <w:rPr>
          <w:rFonts w:ascii="Aptos" w:hAnsi="Aptos" w:cs="Arial"/>
          <w:b/>
          <w:sz w:val="20"/>
        </w:rPr>
      </w:pPr>
    </w:p>
    <w:p w14:paraId="2CAAB957" w14:textId="77777777" w:rsidR="006743A9" w:rsidRPr="002C7A61" w:rsidRDefault="006743A9" w:rsidP="006743A9">
      <w:pPr>
        <w:pStyle w:val="Title"/>
        <w:tabs>
          <w:tab w:val="left" w:pos="13960"/>
        </w:tabs>
        <w:jc w:val="right"/>
        <w:rPr>
          <w:rFonts w:ascii="Aptos" w:hAnsi="Aptos" w:cs="Arial"/>
          <w:b/>
          <w:sz w:val="20"/>
        </w:rPr>
      </w:pPr>
    </w:p>
    <w:p w14:paraId="2C9517FF" w14:textId="77777777" w:rsidR="006743A9" w:rsidRPr="002C7A61" w:rsidRDefault="006743A9" w:rsidP="006743A9">
      <w:pPr>
        <w:pStyle w:val="Title"/>
        <w:tabs>
          <w:tab w:val="left" w:pos="13960"/>
        </w:tabs>
        <w:jc w:val="right"/>
        <w:rPr>
          <w:rFonts w:ascii="Aptos" w:hAnsi="Aptos" w:cs="Arial"/>
          <w:b/>
          <w:sz w:val="20"/>
        </w:rPr>
      </w:pPr>
    </w:p>
    <w:p w14:paraId="6EC65FDC" w14:textId="77777777" w:rsidR="006743A9" w:rsidRPr="002C7A61" w:rsidRDefault="006743A9" w:rsidP="006743A9">
      <w:pPr>
        <w:pStyle w:val="Title"/>
        <w:tabs>
          <w:tab w:val="left" w:pos="13960"/>
        </w:tabs>
        <w:jc w:val="right"/>
        <w:rPr>
          <w:rFonts w:ascii="Aptos" w:hAnsi="Aptos" w:cs="Arial"/>
          <w:b/>
          <w:sz w:val="20"/>
        </w:rPr>
      </w:pPr>
    </w:p>
    <w:p w14:paraId="4B586D0A" w14:textId="77777777" w:rsidR="006743A9" w:rsidRPr="002C7A61" w:rsidRDefault="006743A9" w:rsidP="006743A9">
      <w:pPr>
        <w:pStyle w:val="Title"/>
        <w:rPr>
          <w:rFonts w:ascii="Aptos" w:hAnsi="Aptos" w:cs="Arial"/>
          <w:b/>
          <w:sz w:val="20"/>
        </w:rPr>
      </w:pPr>
    </w:p>
    <w:p w14:paraId="1A5BE4B0" w14:textId="77777777" w:rsidR="006743A9" w:rsidRPr="002C7A61" w:rsidRDefault="006743A9" w:rsidP="006743A9">
      <w:pPr>
        <w:pStyle w:val="Title"/>
        <w:rPr>
          <w:rFonts w:ascii="Aptos" w:hAnsi="Aptos" w:cs="Arial"/>
          <w:b/>
          <w:sz w:val="20"/>
        </w:rPr>
      </w:pPr>
    </w:p>
    <w:p w14:paraId="5260F56D" w14:textId="77777777" w:rsidR="006743A9" w:rsidRPr="002C7A61" w:rsidRDefault="006743A9" w:rsidP="006743A9">
      <w:pPr>
        <w:pStyle w:val="Title"/>
        <w:jc w:val="right"/>
        <w:rPr>
          <w:rFonts w:ascii="Aptos" w:hAnsi="Aptos" w:cs="Arial"/>
          <w:b/>
          <w:sz w:val="20"/>
        </w:rPr>
      </w:pPr>
    </w:p>
    <w:p w14:paraId="6CB426FE" w14:textId="77777777" w:rsidR="006743A9" w:rsidRPr="002C7A61" w:rsidRDefault="006743A9" w:rsidP="006743A9">
      <w:pPr>
        <w:pStyle w:val="Title"/>
        <w:jc w:val="right"/>
        <w:rPr>
          <w:rFonts w:ascii="Aptos" w:hAnsi="Aptos" w:cs="Arial"/>
          <w:b/>
          <w:sz w:val="20"/>
        </w:rPr>
      </w:pPr>
    </w:p>
    <w:p w14:paraId="5648DAA7" w14:textId="77777777" w:rsidR="006743A9" w:rsidRPr="002C7A61" w:rsidRDefault="006743A9" w:rsidP="006743A9">
      <w:pPr>
        <w:pStyle w:val="Title"/>
        <w:jc w:val="right"/>
        <w:rPr>
          <w:rFonts w:ascii="Aptos" w:hAnsi="Aptos" w:cs="Arial"/>
          <w:b/>
          <w:sz w:val="20"/>
        </w:rPr>
      </w:pPr>
    </w:p>
    <w:p w14:paraId="43F92696" w14:textId="77777777" w:rsidR="006743A9" w:rsidRPr="002C7A61" w:rsidRDefault="006743A9" w:rsidP="006743A9">
      <w:pPr>
        <w:pStyle w:val="Title"/>
        <w:rPr>
          <w:rFonts w:ascii="Aptos" w:hAnsi="Aptos" w:cs="Arial"/>
          <w:b/>
          <w:sz w:val="20"/>
        </w:rPr>
      </w:pPr>
    </w:p>
    <w:p w14:paraId="484A343D" w14:textId="77777777" w:rsidR="006743A9" w:rsidRPr="002C7A61" w:rsidRDefault="006743A9" w:rsidP="006743A9">
      <w:pPr>
        <w:pStyle w:val="Title"/>
        <w:rPr>
          <w:rFonts w:ascii="Aptos" w:hAnsi="Aptos" w:cs="Arial"/>
          <w:b/>
          <w:sz w:val="20"/>
        </w:rPr>
      </w:pPr>
    </w:p>
    <w:p w14:paraId="61C2E9A4" w14:textId="77777777" w:rsidR="006743A9" w:rsidRPr="002C7A61" w:rsidRDefault="006743A9" w:rsidP="006743A9">
      <w:pPr>
        <w:pStyle w:val="Title"/>
        <w:jc w:val="right"/>
        <w:rPr>
          <w:rFonts w:ascii="Aptos" w:hAnsi="Aptos" w:cs="Arial"/>
          <w:b/>
          <w:sz w:val="20"/>
        </w:rPr>
      </w:pPr>
    </w:p>
    <w:p w14:paraId="0D8A1E7C" w14:textId="77777777" w:rsidR="006743A9" w:rsidRPr="002C7A61" w:rsidRDefault="006743A9" w:rsidP="006743A9">
      <w:pPr>
        <w:pStyle w:val="Title"/>
        <w:rPr>
          <w:rFonts w:ascii="Aptos" w:hAnsi="Aptos" w:cs="Arial"/>
          <w:b/>
          <w:sz w:val="20"/>
        </w:rPr>
      </w:pPr>
    </w:p>
    <w:p w14:paraId="06C02FBA" w14:textId="28E32675" w:rsidR="006743A9" w:rsidRPr="002C7A61" w:rsidRDefault="006743A9" w:rsidP="006743A9">
      <w:pPr>
        <w:pStyle w:val="Title"/>
        <w:rPr>
          <w:rFonts w:ascii="Aptos" w:hAnsi="Aptos" w:cs="Arial"/>
          <w:b/>
          <w:sz w:val="28"/>
          <w:szCs w:val="28"/>
        </w:rPr>
      </w:pPr>
      <w:r w:rsidRPr="002C7A61">
        <w:rPr>
          <w:rFonts w:ascii="Aptos" w:hAnsi="Aptos" w:cs="Arial"/>
          <w:b/>
          <w:sz w:val="28"/>
          <w:szCs w:val="28"/>
        </w:rPr>
        <w:t>APPENDIX B - RISK ASSESSMENT TEMPLATE</w:t>
      </w:r>
      <w:r w:rsidR="00D84CB2">
        <w:rPr>
          <w:rFonts w:ascii="Aptos" w:hAnsi="Aptos" w:cs="Arial"/>
          <w:b/>
          <w:sz w:val="28"/>
          <w:szCs w:val="28"/>
        </w:rPr>
        <w:t xml:space="preserve"> – </w:t>
      </w:r>
      <w:r w:rsidR="00E811AD">
        <w:rPr>
          <w:rFonts w:ascii="Aptos" w:hAnsi="Aptos" w:cs="Arial"/>
          <w:b/>
          <w:sz w:val="28"/>
          <w:szCs w:val="28"/>
        </w:rPr>
        <w:t>SCHOOL STREETS</w:t>
      </w:r>
    </w:p>
    <w:p w14:paraId="15F39A49" w14:textId="77777777" w:rsidR="006743A9" w:rsidRPr="002C7A61" w:rsidRDefault="006743A9" w:rsidP="006743A9">
      <w:pPr>
        <w:pStyle w:val="Title"/>
        <w:rPr>
          <w:rFonts w:ascii="Aptos" w:hAnsi="Aptos" w:cs="Arial"/>
          <w:b/>
          <w:sz w:val="24"/>
          <w:szCs w:val="24"/>
        </w:rPr>
      </w:pP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4111"/>
        <w:gridCol w:w="2268"/>
        <w:gridCol w:w="3430"/>
      </w:tblGrid>
      <w:tr w:rsidR="006743A9" w:rsidRPr="002C7A61" w14:paraId="1F5155AD" w14:textId="77777777" w:rsidTr="00C3452C">
        <w:tc>
          <w:tcPr>
            <w:tcW w:w="5671" w:type="dxa"/>
            <w:shd w:val="clear" w:color="auto" w:fill="00B050"/>
          </w:tcPr>
          <w:p w14:paraId="3D72A056" w14:textId="77777777" w:rsidR="006743A9" w:rsidRPr="002C7A61" w:rsidRDefault="006743A9" w:rsidP="00486226">
            <w:pPr>
              <w:jc w:val="center"/>
              <w:rPr>
                <w:rFonts w:ascii="Aptos" w:hAnsi="Aptos"/>
                <w:b/>
                <w:bCs w:val="0"/>
                <w:sz w:val="20"/>
              </w:rPr>
            </w:pPr>
            <w:bookmarkStart w:id="1" w:name="_Hlk145509402"/>
            <w:r w:rsidRPr="002C7A61">
              <w:rPr>
                <w:rFonts w:ascii="Aptos" w:hAnsi="Aptos"/>
                <w:b/>
                <w:bCs w:val="0"/>
                <w:sz w:val="20"/>
              </w:rPr>
              <w:t xml:space="preserve">Assessment on: </w:t>
            </w:r>
          </w:p>
        </w:tc>
        <w:tc>
          <w:tcPr>
            <w:tcW w:w="4111" w:type="dxa"/>
            <w:shd w:val="clear" w:color="auto" w:fill="00B050"/>
          </w:tcPr>
          <w:p w14:paraId="717DD775" w14:textId="77777777" w:rsidR="006743A9" w:rsidRPr="002C7A61" w:rsidRDefault="006743A9" w:rsidP="00486226">
            <w:pPr>
              <w:pStyle w:val="Title"/>
              <w:rPr>
                <w:rFonts w:ascii="Aptos" w:hAnsi="Aptos" w:cs="Arial"/>
                <w:b/>
                <w:sz w:val="20"/>
                <w:szCs w:val="20"/>
              </w:rPr>
            </w:pPr>
            <w:r w:rsidRPr="002C7A61">
              <w:rPr>
                <w:rFonts w:ascii="Aptos" w:hAnsi="Aptos" w:cs="Arial"/>
                <w:b/>
                <w:sz w:val="20"/>
                <w:szCs w:val="20"/>
              </w:rPr>
              <w:t>Location:</w:t>
            </w:r>
          </w:p>
        </w:tc>
        <w:tc>
          <w:tcPr>
            <w:tcW w:w="2268" w:type="dxa"/>
            <w:shd w:val="clear" w:color="auto" w:fill="00B050"/>
          </w:tcPr>
          <w:p w14:paraId="03BFAA01" w14:textId="77777777" w:rsidR="006743A9" w:rsidRPr="002C7A61" w:rsidRDefault="006743A9" w:rsidP="00486226">
            <w:pPr>
              <w:pStyle w:val="Title"/>
              <w:rPr>
                <w:rFonts w:ascii="Aptos" w:hAnsi="Aptos" w:cs="Arial"/>
                <w:b/>
                <w:sz w:val="20"/>
                <w:szCs w:val="20"/>
              </w:rPr>
            </w:pPr>
            <w:r w:rsidRPr="002C7A61">
              <w:rPr>
                <w:rFonts w:ascii="Aptos" w:hAnsi="Aptos" w:cs="Arial"/>
                <w:b/>
                <w:sz w:val="20"/>
                <w:szCs w:val="20"/>
              </w:rPr>
              <w:t>Date:</w:t>
            </w:r>
          </w:p>
        </w:tc>
        <w:tc>
          <w:tcPr>
            <w:tcW w:w="3430" w:type="dxa"/>
            <w:shd w:val="clear" w:color="auto" w:fill="00B050"/>
          </w:tcPr>
          <w:p w14:paraId="6AE99DA3" w14:textId="77777777" w:rsidR="006743A9" w:rsidRPr="002C7A61" w:rsidRDefault="006743A9" w:rsidP="00486226">
            <w:pPr>
              <w:pStyle w:val="Title"/>
              <w:rPr>
                <w:rFonts w:ascii="Aptos" w:hAnsi="Aptos" w:cs="Arial"/>
                <w:b/>
                <w:sz w:val="20"/>
                <w:szCs w:val="20"/>
              </w:rPr>
            </w:pPr>
            <w:r w:rsidRPr="002C7A61">
              <w:rPr>
                <w:rFonts w:ascii="Aptos" w:hAnsi="Aptos" w:cs="Arial"/>
                <w:b/>
                <w:sz w:val="20"/>
                <w:szCs w:val="20"/>
              </w:rPr>
              <w:t>Who is affected?</w:t>
            </w:r>
          </w:p>
        </w:tc>
      </w:tr>
      <w:tr w:rsidR="006743A9" w:rsidRPr="002C7A61" w14:paraId="4D28A2B0" w14:textId="77777777" w:rsidTr="00C3452C">
        <w:tc>
          <w:tcPr>
            <w:tcW w:w="5671" w:type="dxa"/>
          </w:tcPr>
          <w:p w14:paraId="0E509136" w14:textId="68A1B415" w:rsidR="006743A9" w:rsidRPr="002C7A61" w:rsidRDefault="001B45BF" w:rsidP="00BD7D23">
            <w:pPr>
              <w:rPr>
                <w:rFonts w:ascii="Aptos" w:hAnsi="Aptos"/>
                <w:sz w:val="20"/>
              </w:rPr>
            </w:pPr>
            <w:r w:rsidRPr="002C7A61">
              <w:rPr>
                <w:rFonts w:ascii="Aptos" w:hAnsi="Aptos"/>
                <w:sz w:val="20"/>
              </w:rPr>
              <w:t xml:space="preserve">Service risk assessment for </w:t>
            </w:r>
            <w:r w:rsidR="00D71FBC">
              <w:rPr>
                <w:rFonts w:ascii="Aptos" w:hAnsi="Aptos"/>
                <w:sz w:val="20"/>
              </w:rPr>
              <w:t xml:space="preserve">marshalling School Streets. </w:t>
            </w:r>
          </w:p>
        </w:tc>
        <w:tc>
          <w:tcPr>
            <w:tcW w:w="4111" w:type="dxa"/>
          </w:tcPr>
          <w:p w14:paraId="63ECE77B" w14:textId="79E7EC3A" w:rsidR="00EE5BE9" w:rsidRDefault="00D71FBC" w:rsidP="00BD7D23">
            <w:pPr>
              <w:rPr>
                <w:rFonts w:ascii="Aptos" w:hAnsi="Aptos"/>
                <w:spacing w:val="-10"/>
                <w:sz w:val="20"/>
              </w:rPr>
            </w:pPr>
            <w:r>
              <w:rPr>
                <w:rFonts w:ascii="Aptos" w:hAnsi="Aptos"/>
                <w:spacing w:val="-10"/>
                <w:sz w:val="20"/>
              </w:rPr>
              <w:t>There are 3 School Streets:</w:t>
            </w:r>
          </w:p>
          <w:p w14:paraId="1467675C" w14:textId="77777777" w:rsidR="00181634" w:rsidRDefault="00181634" w:rsidP="00BD7D23">
            <w:pPr>
              <w:rPr>
                <w:rFonts w:ascii="Aptos" w:hAnsi="Aptos"/>
                <w:spacing w:val="-10"/>
                <w:sz w:val="20"/>
              </w:rPr>
            </w:pPr>
            <w:r>
              <w:rPr>
                <w:rFonts w:ascii="Aptos" w:hAnsi="Aptos"/>
                <w:spacing w:val="-10"/>
                <w:sz w:val="20"/>
              </w:rPr>
              <w:t>Clare House Primary School, Overbury Avenue,</w:t>
            </w:r>
          </w:p>
          <w:p w14:paraId="2C45A2C4" w14:textId="76F79DA3" w:rsidR="00D71FBC" w:rsidRDefault="00D71FBC" w:rsidP="00BD7D23">
            <w:pPr>
              <w:rPr>
                <w:rFonts w:ascii="Aptos" w:hAnsi="Aptos"/>
                <w:spacing w:val="-10"/>
                <w:sz w:val="20"/>
              </w:rPr>
            </w:pPr>
            <w:r>
              <w:rPr>
                <w:rFonts w:ascii="Aptos" w:hAnsi="Aptos"/>
                <w:spacing w:val="-10"/>
                <w:sz w:val="20"/>
              </w:rPr>
              <w:t>Hayes Primary School, George Lane</w:t>
            </w:r>
          </w:p>
          <w:p w14:paraId="206E9AB5" w14:textId="3EA8F802" w:rsidR="00D71FBC" w:rsidRPr="002C7A61" w:rsidRDefault="00181634" w:rsidP="00BD7D23">
            <w:pPr>
              <w:rPr>
                <w:rFonts w:ascii="Aptos" w:eastAsiaTheme="majorEastAsia" w:hAnsi="Aptos"/>
                <w:spacing w:val="-10"/>
                <w:kern w:val="28"/>
                <w:sz w:val="20"/>
                <w14:ligatures w14:val="standardContextual"/>
              </w:rPr>
            </w:pPr>
            <w:r>
              <w:rPr>
                <w:rFonts w:ascii="Aptos" w:eastAsiaTheme="majorEastAsia" w:hAnsi="Aptos"/>
                <w:spacing w:val="-10"/>
                <w:kern w:val="28"/>
                <w:sz w:val="20"/>
                <w14:ligatures w14:val="standardContextual"/>
              </w:rPr>
              <w:t xml:space="preserve">Poverest </w:t>
            </w:r>
            <w:r w:rsidR="00FC6B1C">
              <w:rPr>
                <w:rFonts w:ascii="Aptos" w:eastAsiaTheme="majorEastAsia" w:hAnsi="Aptos"/>
                <w:spacing w:val="-10"/>
                <w:kern w:val="28"/>
                <w:sz w:val="20"/>
                <w14:ligatures w14:val="standardContextual"/>
              </w:rPr>
              <w:t xml:space="preserve">Primary School, </w:t>
            </w:r>
            <w:proofErr w:type="spellStart"/>
            <w:r w:rsidR="00FC6B1C">
              <w:rPr>
                <w:rFonts w:ascii="Aptos" w:eastAsiaTheme="majorEastAsia" w:hAnsi="Aptos"/>
                <w:spacing w:val="-10"/>
                <w:kern w:val="28"/>
                <w:sz w:val="20"/>
                <w14:ligatures w14:val="standardContextual"/>
              </w:rPr>
              <w:t>Tillingbourne</w:t>
            </w:r>
            <w:proofErr w:type="spellEnd"/>
            <w:r w:rsidR="00FC6B1C">
              <w:rPr>
                <w:rFonts w:ascii="Aptos" w:eastAsiaTheme="majorEastAsia" w:hAnsi="Aptos"/>
                <w:spacing w:val="-10"/>
                <w:kern w:val="28"/>
                <w:sz w:val="20"/>
                <w14:ligatures w14:val="standardContextual"/>
              </w:rPr>
              <w:t xml:space="preserve"> Green</w:t>
            </w:r>
          </w:p>
          <w:p w14:paraId="43DF8368" w14:textId="2E290345" w:rsidR="006743A9" w:rsidRPr="002C7A61" w:rsidRDefault="006743A9" w:rsidP="00BD7D23">
            <w:pPr>
              <w:rPr>
                <w:rFonts w:ascii="Aptos" w:eastAsiaTheme="majorEastAsia" w:hAnsi="Aptos"/>
                <w:spacing w:val="-10"/>
                <w:kern w:val="28"/>
                <w:sz w:val="20"/>
                <w14:ligatures w14:val="standardContextual"/>
              </w:rPr>
            </w:pPr>
          </w:p>
        </w:tc>
        <w:tc>
          <w:tcPr>
            <w:tcW w:w="2268" w:type="dxa"/>
          </w:tcPr>
          <w:p w14:paraId="70C10EDC" w14:textId="59703374" w:rsidR="006743A9" w:rsidRPr="002C7A61" w:rsidRDefault="00B476DC" w:rsidP="00BD7D23">
            <w:pPr>
              <w:rPr>
                <w:rFonts w:ascii="Aptos" w:hAnsi="Aptos"/>
                <w:sz w:val="20"/>
              </w:rPr>
            </w:pPr>
            <w:r w:rsidRPr="002C7A61">
              <w:rPr>
                <w:rFonts w:ascii="Aptos" w:hAnsi="Aptos"/>
                <w:sz w:val="20"/>
              </w:rPr>
              <w:t xml:space="preserve">Oct </w:t>
            </w:r>
            <w:r w:rsidR="00530BA2" w:rsidRPr="002C7A61">
              <w:rPr>
                <w:rFonts w:ascii="Aptos" w:hAnsi="Aptos"/>
                <w:sz w:val="20"/>
              </w:rPr>
              <w:t>202</w:t>
            </w:r>
            <w:r w:rsidR="00FC6B1C">
              <w:rPr>
                <w:rFonts w:ascii="Aptos" w:hAnsi="Aptos"/>
                <w:sz w:val="20"/>
              </w:rPr>
              <w:t>6</w:t>
            </w:r>
          </w:p>
        </w:tc>
        <w:tc>
          <w:tcPr>
            <w:tcW w:w="3430" w:type="dxa"/>
          </w:tcPr>
          <w:p w14:paraId="022DD78E" w14:textId="79C35845" w:rsidR="006743A9" w:rsidRPr="002C7A61" w:rsidRDefault="004C5867" w:rsidP="00BD7D23">
            <w:pPr>
              <w:rPr>
                <w:rFonts w:ascii="Aptos" w:hAnsi="Aptos"/>
                <w:sz w:val="20"/>
              </w:rPr>
            </w:pPr>
            <w:r w:rsidRPr="002C7A61">
              <w:rPr>
                <w:rFonts w:ascii="Aptos" w:hAnsi="Aptos"/>
                <w:sz w:val="20"/>
              </w:rPr>
              <w:t xml:space="preserve">This risk assessment covers </w:t>
            </w:r>
            <w:r w:rsidR="008A7B85" w:rsidRPr="002C7A61">
              <w:rPr>
                <w:rFonts w:ascii="Aptos" w:hAnsi="Aptos"/>
                <w:sz w:val="20"/>
              </w:rPr>
              <w:t xml:space="preserve">all </w:t>
            </w:r>
            <w:r w:rsidR="00FC6B1C">
              <w:rPr>
                <w:rFonts w:ascii="Aptos" w:hAnsi="Aptos"/>
                <w:sz w:val="20"/>
              </w:rPr>
              <w:t xml:space="preserve">marshals carrying out School Street duties as per the marshal guidance. </w:t>
            </w:r>
          </w:p>
          <w:p w14:paraId="66948D2B" w14:textId="77777777" w:rsidR="00D32330" w:rsidRPr="002C7A61" w:rsidRDefault="00D32330" w:rsidP="00BD7D23">
            <w:pPr>
              <w:rPr>
                <w:rFonts w:ascii="Aptos" w:hAnsi="Aptos"/>
                <w:sz w:val="20"/>
              </w:rPr>
            </w:pPr>
          </w:p>
          <w:p w14:paraId="33235B54" w14:textId="77777777" w:rsidR="00337CC3" w:rsidRDefault="0036471B" w:rsidP="00B77F91">
            <w:pPr>
              <w:rPr>
                <w:rFonts w:ascii="Aptos" w:hAnsi="Aptos"/>
                <w:sz w:val="20"/>
              </w:rPr>
            </w:pPr>
            <w:r w:rsidRPr="002C7A61">
              <w:rPr>
                <w:rFonts w:ascii="Aptos" w:hAnsi="Aptos"/>
                <w:sz w:val="20"/>
              </w:rPr>
              <w:t>The findings of this risk assessment will be distributed to</w:t>
            </w:r>
            <w:r w:rsidR="00337CC3">
              <w:rPr>
                <w:rFonts w:ascii="Aptos" w:hAnsi="Aptos"/>
                <w:sz w:val="20"/>
              </w:rPr>
              <w:t>:</w:t>
            </w:r>
          </w:p>
          <w:p w14:paraId="39640535" w14:textId="19BF848C" w:rsidR="00B77F91" w:rsidRPr="002C7A61" w:rsidRDefault="00337CC3" w:rsidP="00B77F91">
            <w:pPr>
              <w:rPr>
                <w:rFonts w:ascii="Aptos" w:hAnsi="Aptos"/>
                <w:sz w:val="20"/>
              </w:rPr>
            </w:pPr>
            <w:r>
              <w:rPr>
                <w:rFonts w:ascii="Aptos" w:hAnsi="Aptos"/>
                <w:sz w:val="20"/>
              </w:rPr>
              <w:t xml:space="preserve">The marshals and the schools. </w:t>
            </w:r>
            <w:r w:rsidR="00D32330" w:rsidRPr="002C7A61">
              <w:rPr>
                <w:rFonts w:ascii="Aptos" w:hAnsi="Aptos"/>
                <w:sz w:val="20"/>
              </w:rPr>
              <w:t>A copy of this risk assessment will also be provided to Corporate H&amp;S for record purposes.</w:t>
            </w:r>
          </w:p>
        </w:tc>
      </w:tr>
      <w:bookmarkEnd w:id="1"/>
    </w:tbl>
    <w:p w14:paraId="2AF60B03" w14:textId="77777777" w:rsidR="006743A9" w:rsidRPr="002C7A61" w:rsidRDefault="006743A9" w:rsidP="006743A9">
      <w:pPr>
        <w:rPr>
          <w:rFonts w:ascii="Aptos" w:hAnsi="Aptos"/>
          <w:vanish/>
          <w:sz w:val="20"/>
        </w:rPr>
      </w:pPr>
    </w:p>
    <w:tbl>
      <w:tblPr>
        <w:tblpPr w:leftFromText="180" w:rightFromText="180" w:vertAnchor="text" w:horzAnchor="margin" w:tblpXSpec="center" w:tblpY="382"/>
        <w:tblW w:w="15559"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Look w:val="0000" w:firstRow="0" w:lastRow="0" w:firstColumn="0" w:lastColumn="0" w:noHBand="0" w:noVBand="0"/>
      </w:tblPr>
      <w:tblGrid>
        <w:gridCol w:w="1413"/>
        <w:gridCol w:w="2268"/>
        <w:gridCol w:w="538"/>
        <w:gridCol w:w="454"/>
        <w:gridCol w:w="567"/>
        <w:gridCol w:w="2806"/>
        <w:gridCol w:w="284"/>
        <w:gridCol w:w="283"/>
        <w:gridCol w:w="454"/>
        <w:gridCol w:w="2948"/>
        <w:gridCol w:w="1418"/>
        <w:gridCol w:w="1304"/>
        <w:gridCol w:w="822"/>
      </w:tblGrid>
      <w:tr w:rsidR="006743A9" w:rsidRPr="002C7A61" w14:paraId="7B7706A7" w14:textId="77777777" w:rsidTr="009E58A7">
        <w:trPr>
          <w:cantSplit/>
          <w:trHeight w:val="340"/>
        </w:trPr>
        <w:tc>
          <w:tcPr>
            <w:tcW w:w="1413" w:type="dxa"/>
            <w:vMerge w:val="restart"/>
            <w:shd w:val="clear" w:color="auto" w:fill="00B050"/>
            <w:vAlign w:val="center"/>
          </w:tcPr>
          <w:p w14:paraId="3C113A19" w14:textId="77777777" w:rsidR="006743A9" w:rsidRPr="002C7A61" w:rsidRDefault="006743A9" w:rsidP="00486226">
            <w:pPr>
              <w:jc w:val="center"/>
              <w:rPr>
                <w:rFonts w:ascii="Aptos" w:hAnsi="Aptos"/>
                <w:b/>
                <w:bCs w:val="0"/>
                <w:sz w:val="20"/>
              </w:rPr>
            </w:pPr>
            <w:r w:rsidRPr="002C7A61">
              <w:rPr>
                <w:rFonts w:ascii="Aptos" w:hAnsi="Aptos"/>
                <w:b/>
                <w:bCs w:val="0"/>
                <w:sz w:val="20"/>
              </w:rPr>
              <w:t>What are the hazards?</w:t>
            </w:r>
          </w:p>
          <w:p w14:paraId="7BEE99E9" w14:textId="77777777" w:rsidR="006743A9" w:rsidRPr="002C7A61" w:rsidRDefault="006743A9" w:rsidP="00486226">
            <w:pPr>
              <w:jc w:val="center"/>
              <w:rPr>
                <w:rFonts w:ascii="Aptos" w:hAnsi="Aptos"/>
                <w:bCs w:val="0"/>
                <w:sz w:val="20"/>
              </w:rPr>
            </w:pPr>
          </w:p>
        </w:tc>
        <w:tc>
          <w:tcPr>
            <w:tcW w:w="2268" w:type="dxa"/>
            <w:vMerge w:val="restart"/>
            <w:shd w:val="clear" w:color="auto" w:fill="00B050"/>
            <w:vAlign w:val="center"/>
          </w:tcPr>
          <w:p w14:paraId="0B936EC4" w14:textId="77777777" w:rsidR="006743A9" w:rsidRPr="002C7A61" w:rsidRDefault="006743A9" w:rsidP="00486226">
            <w:pPr>
              <w:jc w:val="center"/>
              <w:rPr>
                <w:rFonts w:ascii="Aptos" w:hAnsi="Aptos"/>
                <w:bCs w:val="0"/>
                <w:sz w:val="20"/>
              </w:rPr>
            </w:pPr>
            <w:r w:rsidRPr="002C7A61">
              <w:rPr>
                <w:rFonts w:ascii="Aptos" w:hAnsi="Aptos"/>
                <w:b/>
                <w:bCs w:val="0"/>
                <w:sz w:val="20"/>
              </w:rPr>
              <w:t>Who could be harmed and how?</w:t>
            </w:r>
          </w:p>
        </w:tc>
        <w:tc>
          <w:tcPr>
            <w:tcW w:w="1559" w:type="dxa"/>
            <w:gridSpan w:val="3"/>
            <w:shd w:val="clear" w:color="auto" w:fill="00B050"/>
            <w:vAlign w:val="center"/>
          </w:tcPr>
          <w:p w14:paraId="320D1711" w14:textId="77777777" w:rsidR="006743A9" w:rsidRPr="002C7A61" w:rsidRDefault="006743A9" w:rsidP="00486226">
            <w:pPr>
              <w:spacing w:after="60"/>
              <w:jc w:val="center"/>
              <w:rPr>
                <w:rFonts w:ascii="Aptos" w:hAnsi="Aptos"/>
                <w:b/>
                <w:bCs w:val="0"/>
                <w:w w:val="90"/>
                <w:sz w:val="20"/>
              </w:rPr>
            </w:pPr>
            <w:r w:rsidRPr="002C7A61">
              <w:rPr>
                <w:rFonts w:ascii="Aptos" w:hAnsi="Aptos"/>
                <w:b/>
                <w:bCs w:val="0"/>
                <w:w w:val="80"/>
                <w:sz w:val="20"/>
              </w:rPr>
              <w:t>Risk Rating</w:t>
            </w:r>
          </w:p>
        </w:tc>
        <w:tc>
          <w:tcPr>
            <w:tcW w:w="2806" w:type="dxa"/>
            <w:vMerge w:val="restart"/>
            <w:shd w:val="clear" w:color="auto" w:fill="00B050"/>
          </w:tcPr>
          <w:p w14:paraId="3B3AB40E" w14:textId="77777777" w:rsidR="006743A9" w:rsidRPr="002C7A61" w:rsidRDefault="006743A9" w:rsidP="00486226">
            <w:pPr>
              <w:jc w:val="center"/>
              <w:rPr>
                <w:rFonts w:ascii="Aptos" w:hAnsi="Aptos"/>
                <w:b/>
                <w:bCs w:val="0"/>
                <w:sz w:val="20"/>
              </w:rPr>
            </w:pPr>
            <w:r w:rsidRPr="002C7A61">
              <w:rPr>
                <w:rFonts w:ascii="Aptos" w:hAnsi="Aptos"/>
                <w:b/>
                <w:bCs w:val="0"/>
                <w:sz w:val="20"/>
              </w:rPr>
              <w:t>What are you already doing to control the risk?</w:t>
            </w:r>
          </w:p>
        </w:tc>
        <w:tc>
          <w:tcPr>
            <w:tcW w:w="1021" w:type="dxa"/>
            <w:gridSpan w:val="3"/>
            <w:shd w:val="clear" w:color="auto" w:fill="00B050"/>
            <w:vAlign w:val="center"/>
          </w:tcPr>
          <w:p w14:paraId="561A3E7F" w14:textId="77777777" w:rsidR="006743A9" w:rsidRPr="002C7A61" w:rsidRDefault="006743A9" w:rsidP="00486226">
            <w:pPr>
              <w:spacing w:after="60"/>
              <w:jc w:val="center"/>
              <w:rPr>
                <w:rFonts w:ascii="Aptos" w:hAnsi="Aptos"/>
                <w:b/>
                <w:bCs w:val="0"/>
                <w:w w:val="80"/>
                <w:sz w:val="20"/>
              </w:rPr>
            </w:pPr>
            <w:r w:rsidRPr="002C7A61">
              <w:rPr>
                <w:rFonts w:ascii="Aptos" w:hAnsi="Aptos"/>
                <w:b/>
                <w:bCs w:val="0"/>
                <w:w w:val="80"/>
                <w:sz w:val="20"/>
              </w:rPr>
              <w:t>Risk Rating</w:t>
            </w:r>
          </w:p>
        </w:tc>
        <w:tc>
          <w:tcPr>
            <w:tcW w:w="2948" w:type="dxa"/>
            <w:vMerge w:val="restart"/>
            <w:shd w:val="clear" w:color="auto" w:fill="00B050"/>
          </w:tcPr>
          <w:p w14:paraId="47DC7DEE" w14:textId="77777777" w:rsidR="006743A9" w:rsidRPr="002C7A61" w:rsidRDefault="006743A9" w:rsidP="00486226">
            <w:pPr>
              <w:spacing w:after="60"/>
              <w:jc w:val="center"/>
              <w:rPr>
                <w:rFonts w:ascii="Aptos" w:hAnsi="Aptos"/>
                <w:b/>
                <w:bCs w:val="0"/>
                <w:sz w:val="20"/>
              </w:rPr>
            </w:pPr>
            <w:r w:rsidRPr="002C7A61">
              <w:rPr>
                <w:rFonts w:ascii="Aptos" w:hAnsi="Aptos"/>
                <w:b/>
                <w:sz w:val="20"/>
              </w:rPr>
              <w:t>Further action required to control the risk</w:t>
            </w:r>
          </w:p>
        </w:tc>
        <w:tc>
          <w:tcPr>
            <w:tcW w:w="1418" w:type="dxa"/>
            <w:vMerge w:val="restart"/>
            <w:shd w:val="clear" w:color="auto" w:fill="00B050"/>
          </w:tcPr>
          <w:p w14:paraId="70D7ED99" w14:textId="77777777" w:rsidR="006743A9" w:rsidRPr="002C7A61" w:rsidRDefault="006743A9" w:rsidP="00486226">
            <w:pPr>
              <w:spacing w:after="60"/>
              <w:jc w:val="center"/>
              <w:rPr>
                <w:rFonts w:ascii="Aptos" w:hAnsi="Aptos"/>
                <w:b/>
                <w:bCs w:val="0"/>
                <w:w w:val="80"/>
                <w:sz w:val="20"/>
              </w:rPr>
            </w:pPr>
            <w:r w:rsidRPr="002C7A61">
              <w:rPr>
                <w:rFonts w:ascii="Aptos" w:hAnsi="Aptos"/>
                <w:b/>
                <w:bCs w:val="0"/>
                <w:sz w:val="20"/>
              </w:rPr>
              <w:t>Who needs to carry out the action?</w:t>
            </w:r>
          </w:p>
        </w:tc>
        <w:tc>
          <w:tcPr>
            <w:tcW w:w="1304" w:type="dxa"/>
            <w:vMerge w:val="restart"/>
            <w:shd w:val="clear" w:color="auto" w:fill="00B050"/>
          </w:tcPr>
          <w:p w14:paraId="26C2F421" w14:textId="77777777" w:rsidR="006743A9" w:rsidRPr="002C7A61" w:rsidRDefault="006743A9" w:rsidP="00486226">
            <w:pPr>
              <w:spacing w:after="60"/>
              <w:jc w:val="center"/>
              <w:rPr>
                <w:rFonts w:ascii="Aptos" w:hAnsi="Aptos"/>
                <w:b/>
                <w:bCs w:val="0"/>
                <w:w w:val="80"/>
                <w:sz w:val="20"/>
              </w:rPr>
            </w:pPr>
            <w:r w:rsidRPr="002C7A61">
              <w:rPr>
                <w:rFonts w:ascii="Aptos" w:hAnsi="Aptos"/>
                <w:b/>
                <w:bCs w:val="0"/>
                <w:sz w:val="20"/>
              </w:rPr>
              <w:t xml:space="preserve">When is the action needed by? </w:t>
            </w:r>
          </w:p>
        </w:tc>
        <w:tc>
          <w:tcPr>
            <w:tcW w:w="822" w:type="dxa"/>
            <w:vMerge w:val="restart"/>
            <w:shd w:val="clear" w:color="auto" w:fill="00B050"/>
          </w:tcPr>
          <w:p w14:paraId="201C5F0C" w14:textId="77777777" w:rsidR="006743A9" w:rsidRPr="002C7A61" w:rsidRDefault="006743A9" w:rsidP="00486226">
            <w:pPr>
              <w:spacing w:after="60"/>
              <w:jc w:val="center"/>
              <w:rPr>
                <w:rFonts w:ascii="Aptos" w:hAnsi="Aptos"/>
                <w:b/>
                <w:bCs w:val="0"/>
                <w:w w:val="80"/>
                <w:sz w:val="20"/>
              </w:rPr>
            </w:pPr>
            <w:r w:rsidRPr="002C7A61">
              <w:rPr>
                <w:rFonts w:ascii="Aptos" w:hAnsi="Aptos"/>
                <w:b/>
                <w:bCs w:val="0"/>
                <w:sz w:val="20"/>
              </w:rPr>
              <w:t>Done</w:t>
            </w:r>
          </w:p>
        </w:tc>
      </w:tr>
      <w:tr w:rsidR="006743A9" w:rsidRPr="002C7A61" w14:paraId="4ACC5671" w14:textId="77777777" w:rsidTr="009E58A7">
        <w:trPr>
          <w:cantSplit/>
          <w:trHeight w:val="340"/>
        </w:trPr>
        <w:tc>
          <w:tcPr>
            <w:tcW w:w="1413" w:type="dxa"/>
            <w:vMerge/>
            <w:tcBorders>
              <w:bottom w:val="single" w:sz="4" w:space="0" w:color="C0C0C0"/>
            </w:tcBorders>
            <w:shd w:val="clear" w:color="auto" w:fill="000080"/>
          </w:tcPr>
          <w:p w14:paraId="204736D2" w14:textId="77777777" w:rsidR="006743A9" w:rsidRPr="002C7A61" w:rsidRDefault="006743A9" w:rsidP="00486226">
            <w:pPr>
              <w:spacing w:before="60"/>
              <w:jc w:val="center"/>
              <w:rPr>
                <w:rFonts w:ascii="Aptos" w:hAnsi="Aptos"/>
                <w:b/>
                <w:bCs w:val="0"/>
                <w:sz w:val="20"/>
              </w:rPr>
            </w:pPr>
          </w:p>
        </w:tc>
        <w:tc>
          <w:tcPr>
            <w:tcW w:w="2268" w:type="dxa"/>
            <w:vMerge/>
            <w:tcBorders>
              <w:bottom w:val="single" w:sz="4" w:space="0" w:color="C0C0C0"/>
            </w:tcBorders>
            <w:shd w:val="clear" w:color="auto" w:fill="000080"/>
          </w:tcPr>
          <w:p w14:paraId="670EDD65" w14:textId="77777777" w:rsidR="006743A9" w:rsidRPr="002C7A61" w:rsidRDefault="006743A9" w:rsidP="00486226">
            <w:pPr>
              <w:spacing w:before="60"/>
              <w:jc w:val="center"/>
              <w:rPr>
                <w:rFonts w:ascii="Aptos" w:hAnsi="Aptos"/>
                <w:b/>
                <w:bCs w:val="0"/>
                <w:sz w:val="20"/>
              </w:rPr>
            </w:pPr>
          </w:p>
        </w:tc>
        <w:tc>
          <w:tcPr>
            <w:tcW w:w="538" w:type="dxa"/>
            <w:tcBorders>
              <w:bottom w:val="single" w:sz="4" w:space="0" w:color="C0C0C0"/>
            </w:tcBorders>
            <w:shd w:val="clear" w:color="auto" w:fill="00B050"/>
            <w:vAlign w:val="center"/>
          </w:tcPr>
          <w:p w14:paraId="405053FE" w14:textId="77777777" w:rsidR="006743A9" w:rsidRPr="002C7A61" w:rsidRDefault="006743A9" w:rsidP="00486226">
            <w:pPr>
              <w:spacing w:before="60"/>
              <w:jc w:val="center"/>
              <w:rPr>
                <w:rFonts w:ascii="Aptos" w:hAnsi="Aptos"/>
                <w:b/>
                <w:bCs w:val="0"/>
                <w:sz w:val="20"/>
              </w:rPr>
            </w:pPr>
            <w:r w:rsidRPr="002C7A61">
              <w:rPr>
                <w:rFonts w:ascii="Aptos" w:hAnsi="Aptos"/>
                <w:b/>
                <w:bCs w:val="0"/>
                <w:sz w:val="20"/>
              </w:rPr>
              <w:t>S</w:t>
            </w:r>
          </w:p>
        </w:tc>
        <w:tc>
          <w:tcPr>
            <w:tcW w:w="454" w:type="dxa"/>
            <w:tcBorders>
              <w:bottom w:val="single" w:sz="4" w:space="0" w:color="C0C0C0"/>
            </w:tcBorders>
            <w:shd w:val="clear" w:color="auto" w:fill="00B050"/>
            <w:vAlign w:val="center"/>
          </w:tcPr>
          <w:p w14:paraId="64B30B1E" w14:textId="77777777" w:rsidR="006743A9" w:rsidRPr="002C7A61" w:rsidRDefault="006743A9" w:rsidP="00486226">
            <w:pPr>
              <w:spacing w:before="60"/>
              <w:jc w:val="center"/>
              <w:rPr>
                <w:rFonts w:ascii="Aptos" w:hAnsi="Aptos"/>
                <w:b/>
                <w:bCs w:val="0"/>
                <w:sz w:val="20"/>
              </w:rPr>
            </w:pPr>
            <w:r w:rsidRPr="002C7A61">
              <w:rPr>
                <w:rFonts w:ascii="Aptos" w:hAnsi="Aptos"/>
                <w:b/>
                <w:bCs w:val="0"/>
                <w:sz w:val="20"/>
              </w:rPr>
              <w:t>L</w:t>
            </w:r>
          </w:p>
        </w:tc>
        <w:tc>
          <w:tcPr>
            <w:tcW w:w="567" w:type="dxa"/>
            <w:tcBorders>
              <w:bottom w:val="single" w:sz="4" w:space="0" w:color="C0C0C0"/>
            </w:tcBorders>
            <w:shd w:val="clear" w:color="auto" w:fill="00B050"/>
            <w:vAlign w:val="center"/>
          </w:tcPr>
          <w:p w14:paraId="43BE618E" w14:textId="77777777" w:rsidR="006743A9" w:rsidRPr="002C7A61" w:rsidRDefault="006743A9" w:rsidP="00486226">
            <w:pPr>
              <w:spacing w:before="60"/>
              <w:jc w:val="center"/>
              <w:rPr>
                <w:rFonts w:ascii="Aptos" w:hAnsi="Aptos"/>
                <w:b/>
                <w:bCs w:val="0"/>
                <w:sz w:val="20"/>
              </w:rPr>
            </w:pPr>
            <w:r w:rsidRPr="002C7A61">
              <w:rPr>
                <w:rFonts w:ascii="Aptos" w:hAnsi="Aptos"/>
                <w:b/>
                <w:bCs w:val="0"/>
                <w:sz w:val="20"/>
              </w:rPr>
              <w:t>R</w:t>
            </w:r>
          </w:p>
        </w:tc>
        <w:tc>
          <w:tcPr>
            <w:tcW w:w="2806" w:type="dxa"/>
            <w:vMerge/>
            <w:tcBorders>
              <w:bottom w:val="single" w:sz="4" w:space="0" w:color="C0C0C0"/>
            </w:tcBorders>
            <w:shd w:val="clear" w:color="auto" w:fill="00B050"/>
          </w:tcPr>
          <w:p w14:paraId="79B14E63" w14:textId="77777777" w:rsidR="006743A9" w:rsidRPr="002C7A61" w:rsidRDefault="006743A9" w:rsidP="00486226">
            <w:pPr>
              <w:spacing w:before="60"/>
              <w:jc w:val="center"/>
              <w:rPr>
                <w:rFonts w:ascii="Aptos" w:hAnsi="Aptos"/>
                <w:b/>
                <w:bCs w:val="0"/>
                <w:sz w:val="20"/>
              </w:rPr>
            </w:pPr>
          </w:p>
        </w:tc>
        <w:tc>
          <w:tcPr>
            <w:tcW w:w="284" w:type="dxa"/>
            <w:tcBorders>
              <w:bottom w:val="single" w:sz="4" w:space="0" w:color="C0C0C0"/>
            </w:tcBorders>
            <w:shd w:val="clear" w:color="auto" w:fill="00B050"/>
            <w:vAlign w:val="center"/>
          </w:tcPr>
          <w:p w14:paraId="221928F3" w14:textId="77777777" w:rsidR="006743A9" w:rsidRPr="002C7A61" w:rsidRDefault="006743A9" w:rsidP="00486226">
            <w:pPr>
              <w:spacing w:before="60"/>
              <w:jc w:val="center"/>
              <w:rPr>
                <w:rFonts w:ascii="Aptos" w:hAnsi="Aptos"/>
                <w:b/>
                <w:bCs w:val="0"/>
                <w:sz w:val="20"/>
              </w:rPr>
            </w:pPr>
            <w:r w:rsidRPr="002C7A61">
              <w:rPr>
                <w:rFonts w:ascii="Aptos" w:hAnsi="Aptos"/>
                <w:b/>
                <w:bCs w:val="0"/>
                <w:sz w:val="20"/>
              </w:rPr>
              <w:t>S</w:t>
            </w:r>
          </w:p>
        </w:tc>
        <w:tc>
          <w:tcPr>
            <w:tcW w:w="283" w:type="dxa"/>
            <w:tcBorders>
              <w:bottom w:val="single" w:sz="4" w:space="0" w:color="C0C0C0"/>
            </w:tcBorders>
            <w:shd w:val="clear" w:color="auto" w:fill="00B050"/>
            <w:vAlign w:val="center"/>
          </w:tcPr>
          <w:p w14:paraId="3A44A4DB" w14:textId="77777777" w:rsidR="006743A9" w:rsidRPr="002C7A61" w:rsidRDefault="006743A9" w:rsidP="00486226">
            <w:pPr>
              <w:spacing w:before="60"/>
              <w:jc w:val="center"/>
              <w:rPr>
                <w:rFonts w:ascii="Aptos" w:hAnsi="Aptos"/>
                <w:b/>
                <w:bCs w:val="0"/>
                <w:sz w:val="20"/>
              </w:rPr>
            </w:pPr>
            <w:r w:rsidRPr="002C7A61">
              <w:rPr>
                <w:rFonts w:ascii="Aptos" w:hAnsi="Aptos"/>
                <w:b/>
                <w:bCs w:val="0"/>
                <w:sz w:val="20"/>
              </w:rPr>
              <w:t>L</w:t>
            </w:r>
          </w:p>
        </w:tc>
        <w:tc>
          <w:tcPr>
            <w:tcW w:w="454" w:type="dxa"/>
            <w:tcBorders>
              <w:bottom w:val="single" w:sz="4" w:space="0" w:color="C0C0C0"/>
            </w:tcBorders>
            <w:shd w:val="clear" w:color="auto" w:fill="00B050"/>
            <w:vAlign w:val="center"/>
          </w:tcPr>
          <w:p w14:paraId="76753056" w14:textId="77777777" w:rsidR="006743A9" w:rsidRPr="002C7A61" w:rsidRDefault="006743A9" w:rsidP="00486226">
            <w:pPr>
              <w:spacing w:before="60"/>
              <w:jc w:val="center"/>
              <w:rPr>
                <w:rFonts w:ascii="Aptos" w:hAnsi="Aptos"/>
                <w:b/>
                <w:bCs w:val="0"/>
                <w:sz w:val="20"/>
              </w:rPr>
            </w:pPr>
            <w:r w:rsidRPr="002C7A61">
              <w:rPr>
                <w:rFonts w:ascii="Aptos" w:hAnsi="Aptos"/>
                <w:b/>
                <w:bCs w:val="0"/>
                <w:sz w:val="20"/>
              </w:rPr>
              <w:t>R</w:t>
            </w:r>
          </w:p>
        </w:tc>
        <w:tc>
          <w:tcPr>
            <w:tcW w:w="2948" w:type="dxa"/>
            <w:vMerge/>
            <w:tcBorders>
              <w:bottom w:val="single" w:sz="4" w:space="0" w:color="C0C0C0"/>
            </w:tcBorders>
            <w:shd w:val="clear" w:color="auto" w:fill="00B050"/>
          </w:tcPr>
          <w:p w14:paraId="08CC37BA" w14:textId="77777777" w:rsidR="006743A9" w:rsidRPr="002C7A61" w:rsidRDefault="006743A9" w:rsidP="00486226">
            <w:pPr>
              <w:spacing w:before="60"/>
              <w:jc w:val="center"/>
              <w:rPr>
                <w:rFonts w:ascii="Aptos" w:hAnsi="Aptos"/>
                <w:b/>
                <w:bCs w:val="0"/>
                <w:sz w:val="20"/>
              </w:rPr>
            </w:pPr>
          </w:p>
        </w:tc>
        <w:tc>
          <w:tcPr>
            <w:tcW w:w="1418" w:type="dxa"/>
            <w:vMerge/>
            <w:tcBorders>
              <w:bottom w:val="single" w:sz="4" w:space="0" w:color="C0C0C0"/>
            </w:tcBorders>
            <w:shd w:val="clear" w:color="auto" w:fill="00B050"/>
          </w:tcPr>
          <w:p w14:paraId="1D827E04" w14:textId="77777777" w:rsidR="006743A9" w:rsidRPr="002C7A61" w:rsidRDefault="006743A9" w:rsidP="00486226">
            <w:pPr>
              <w:spacing w:before="60"/>
              <w:jc w:val="center"/>
              <w:rPr>
                <w:rFonts w:ascii="Aptos" w:hAnsi="Aptos"/>
                <w:b/>
                <w:bCs w:val="0"/>
                <w:sz w:val="20"/>
              </w:rPr>
            </w:pPr>
          </w:p>
        </w:tc>
        <w:tc>
          <w:tcPr>
            <w:tcW w:w="1304" w:type="dxa"/>
            <w:vMerge/>
            <w:tcBorders>
              <w:bottom w:val="single" w:sz="4" w:space="0" w:color="C0C0C0"/>
            </w:tcBorders>
            <w:shd w:val="clear" w:color="auto" w:fill="00B050"/>
          </w:tcPr>
          <w:p w14:paraId="32290FB5" w14:textId="77777777" w:rsidR="006743A9" w:rsidRPr="002C7A61" w:rsidRDefault="006743A9" w:rsidP="00486226">
            <w:pPr>
              <w:spacing w:before="60"/>
              <w:jc w:val="center"/>
              <w:rPr>
                <w:rFonts w:ascii="Aptos" w:hAnsi="Aptos"/>
                <w:b/>
                <w:bCs w:val="0"/>
                <w:sz w:val="20"/>
              </w:rPr>
            </w:pPr>
          </w:p>
        </w:tc>
        <w:tc>
          <w:tcPr>
            <w:tcW w:w="822" w:type="dxa"/>
            <w:vMerge/>
            <w:tcBorders>
              <w:bottom w:val="single" w:sz="4" w:space="0" w:color="C0C0C0"/>
            </w:tcBorders>
            <w:shd w:val="clear" w:color="auto" w:fill="00B050"/>
          </w:tcPr>
          <w:p w14:paraId="6C4C6BB1" w14:textId="77777777" w:rsidR="006743A9" w:rsidRPr="002C7A61" w:rsidRDefault="006743A9" w:rsidP="00486226">
            <w:pPr>
              <w:spacing w:before="60"/>
              <w:jc w:val="center"/>
              <w:rPr>
                <w:rFonts w:ascii="Aptos" w:hAnsi="Aptos"/>
                <w:b/>
                <w:bCs w:val="0"/>
                <w:sz w:val="20"/>
              </w:rPr>
            </w:pPr>
          </w:p>
        </w:tc>
      </w:tr>
      <w:tr w:rsidR="006743A9" w:rsidRPr="002C7A61" w14:paraId="267F61BB" w14:textId="77777777" w:rsidTr="009E58A7">
        <w:trPr>
          <w:trHeight w:val="340"/>
        </w:trPr>
        <w:tc>
          <w:tcPr>
            <w:tcW w:w="1413" w:type="dxa"/>
            <w:tcBorders>
              <w:top w:val="single" w:sz="4" w:space="0" w:color="C0C0C0"/>
              <w:bottom w:val="single" w:sz="4" w:space="0" w:color="C0C0C0"/>
              <w:right w:val="single" w:sz="4" w:space="0" w:color="auto"/>
            </w:tcBorders>
          </w:tcPr>
          <w:p w14:paraId="223C17E1" w14:textId="3C364C11" w:rsidR="006743A9" w:rsidRPr="009E58A7" w:rsidRDefault="007466BC" w:rsidP="000C7775">
            <w:pPr>
              <w:spacing w:before="60"/>
              <w:jc w:val="center"/>
              <w:rPr>
                <w:rFonts w:asciiTheme="majorHAnsi" w:hAnsiTheme="majorHAnsi"/>
                <w:bCs w:val="0"/>
                <w:sz w:val="20"/>
              </w:rPr>
            </w:pPr>
            <w:r w:rsidRPr="009E58A7">
              <w:rPr>
                <w:rFonts w:asciiTheme="majorHAnsi" w:hAnsiTheme="majorHAnsi"/>
                <w:sz w:val="20"/>
              </w:rPr>
              <w:t xml:space="preserve">Authorised and exempt vehicles using the road during closure </w:t>
            </w:r>
            <w:proofErr w:type="gramStart"/>
            <w:r w:rsidRPr="009E58A7">
              <w:rPr>
                <w:rFonts w:asciiTheme="majorHAnsi" w:hAnsiTheme="majorHAnsi"/>
                <w:sz w:val="20"/>
              </w:rPr>
              <w:t>times</w:t>
            </w:r>
            <w:r w:rsidRPr="009E58A7">
              <w:rPr>
                <w:rFonts w:asciiTheme="majorHAnsi" w:hAnsiTheme="majorHAnsi"/>
                <w:bCs w:val="0"/>
                <w:sz w:val="20"/>
              </w:rPr>
              <w:t xml:space="preserve">  -</w:t>
            </w:r>
            <w:proofErr w:type="gramEnd"/>
            <w:r w:rsidRPr="009E58A7">
              <w:rPr>
                <w:rFonts w:asciiTheme="majorHAnsi" w:hAnsiTheme="majorHAnsi"/>
                <w:bCs w:val="0"/>
                <w:sz w:val="20"/>
              </w:rPr>
              <w:t xml:space="preserve"> being struck by a vehicle</w:t>
            </w:r>
          </w:p>
          <w:p w14:paraId="766CDA24" w14:textId="77777777" w:rsidR="006743A9" w:rsidRPr="009E58A7" w:rsidRDefault="006743A9" w:rsidP="000C7775">
            <w:pPr>
              <w:spacing w:before="60"/>
              <w:jc w:val="center"/>
              <w:rPr>
                <w:rFonts w:asciiTheme="majorHAnsi" w:hAnsiTheme="majorHAnsi"/>
                <w:bCs w:val="0"/>
                <w:sz w:val="20"/>
              </w:rPr>
            </w:pPr>
          </w:p>
        </w:tc>
        <w:tc>
          <w:tcPr>
            <w:tcW w:w="2268" w:type="dxa"/>
            <w:tcBorders>
              <w:top w:val="single" w:sz="4" w:space="0" w:color="C0C0C0"/>
              <w:left w:val="single" w:sz="4" w:space="0" w:color="auto"/>
              <w:bottom w:val="single" w:sz="4" w:space="0" w:color="C0C0C0"/>
              <w:right w:val="single" w:sz="4" w:space="0" w:color="auto"/>
            </w:tcBorders>
          </w:tcPr>
          <w:p w14:paraId="48F99B40" w14:textId="049A563E" w:rsidR="004D339A" w:rsidRPr="009E58A7" w:rsidRDefault="006F51C0" w:rsidP="000C7775">
            <w:pPr>
              <w:jc w:val="center"/>
              <w:rPr>
                <w:rFonts w:asciiTheme="majorHAnsi" w:hAnsiTheme="majorHAnsi"/>
                <w:bCs w:val="0"/>
                <w:snapToGrid w:val="0"/>
                <w:sz w:val="20"/>
              </w:rPr>
            </w:pPr>
            <w:r w:rsidRPr="009E58A7">
              <w:rPr>
                <w:rFonts w:asciiTheme="majorHAnsi" w:hAnsiTheme="majorHAnsi"/>
                <w:sz w:val="20"/>
              </w:rPr>
              <w:t>Pupils</w:t>
            </w:r>
            <w:r w:rsidRPr="009E58A7">
              <w:rPr>
                <w:rFonts w:asciiTheme="majorHAnsi" w:hAnsiTheme="majorHAnsi"/>
                <w:sz w:val="20"/>
              </w:rPr>
              <w:br/>
              <w:t>Parents</w:t>
            </w:r>
            <w:r w:rsidRPr="009E58A7">
              <w:rPr>
                <w:rFonts w:asciiTheme="majorHAnsi" w:hAnsiTheme="majorHAnsi"/>
                <w:sz w:val="20"/>
              </w:rPr>
              <w:br/>
              <w:t>Staff</w:t>
            </w:r>
            <w:r w:rsidRPr="009E58A7">
              <w:rPr>
                <w:rFonts w:asciiTheme="majorHAnsi" w:hAnsiTheme="majorHAnsi"/>
                <w:sz w:val="20"/>
              </w:rPr>
              <w:br/>
              <w:t>Visitors</w:t>
            </w:r>
            <w:r w:rsidRPr="009E58A7">
              <w:rPr>
                <w:rFonts w:asciiTheme="majorHAnsi" w:hAnsiTheme="majorHAnsi"/>
                <w:sz w:val="20"/>
              </w:rPr>
              <w:br/>
              <w:t>Public</w:t>
            </w:r>
          </w:p>
        </w:tc>
        <w:tc>
          <w:tcPr>
            <w:tcW w:w="538" w:type="dxa"/>
            <w:tcBorders>
              <w:top w:val="single" w:sz="4" w:space="0" w:color="C0C0C0"/>
              <w:left w:val="single" w:sz="4" w:space="0" w:color="auto"/>
              <w:bottom w:val="single" w:sz="4" w:space="0" w:color="C0C0C0"/>
              <w:right w:val="single" w:sz="4" w:space="0" w:color="auto"/>
            </w:tcBorders>
          </w:tcPr>
          <w:p w14:paraId="2AC5CFFA" w14:textId="7BC2B374" w:rsidR="006743A9" w:rsidRPr="009E58A7" w:rsidRDefault="00E22FA0" w:rsidP="000C7775">
            <w:pPr>
              <w:spacing w:before="60"/>
              <w:jc w:val="center"/>
              <w:rPr>
                <w:rFonts w:asciiTheme="majorHAnsi" w:hAnsiTheme="majorHAnsi"/>
                <w:bCs w:val="0"/>
                <w:sz w:val="20"/>
              </w:rPr>
            </w:pPr>
            <w:r w:rsidRPr="009E58A7">
              <w:rPr>
                <w:rFonts w:asciiTheme="majorHAnsi" w:hAnsiTheme="majorHAnsi"/>
                <w:bCs w:val="0"/>
                <w:sz w:val="20"/>
              </w:rPr>
              <w:t>12</w:t>
            </w:r>
          </w:p>
        </w:tc>
        <w:tc>
          <w:tcPr>
            <w:tcW w:w="454" w:type="dxa"/>
            <w:tcBorders>
              <w:top w:val="single" w:sz="4" w:space="0" w:color="C0C0C0"/>
              <w:left w:val="single" w:sz="4" w:space="0" w:color="auto"/>
              <w:bottom w:val="single" w:sz="4" w:space="0" w:color="C0C0C0"/>
              <w:right w:val="single" w:sz="4" w:space="0" w:color="auto"/>
            </w:tcBorders>
          </w:tcPr>
          <w:p w14:paraId="01C8689D" w14:textId="4AB3F9DD" w:rsidR="006743A9" w:rsidRPr="009E58A7" w:rsidRDefault="00E22FA0" w:rsidP="000C7775">
            <w:pPr>
              <w:spacing w:before="60"/>
              <w:jc w:val="center"/>
              <w:rPr>
                <w:rFonts w:asciiTheme="majorHAnsi" w:hAnsiTheme="majorHAnsi"/>
                <w:bCs w:val="0"/>
                <w:sz w:val="20"/>
              </w:rPr>
            </w:pPr>
            <w:r w:rsidRPr="009E58A7">
              <w:rPr>
                <w:rFonts w:asciiTheme="majorHAnsi" w:hAnsiTheme="majorHAnsi"/>
                <w:bCs w:val="0"/>
                <w:sz w:val="20"/>
              </w:rPr>
              <w:t>12</w:t>
            </w:r>
          </w:p>
        </w:tc>
        <w:tc>
          <w:tcPr>
            <w:tcW w:w="567" w:type="dxa"/>
            <w:tcBorders>
              <w:top w:val="single" w:sz="4" w:space="0" w:color="C0C0C0"/>
              <w:left w:val="single" w:sz="4" w:space="0" w:color="auto"/>
              <w:bottom w:val="single" w:sz="4" w:space="0" w:color="C0C0C0"/>
              <w:right w:val="single" w:sz="4" w:space="0" w:color="auto"/>
            </w:tcBorders>
          </w:tcPr>
          <w:p w14:paraId="00620AC2" w14:textId="3303A2FC" w:rsidR="006743A9" w:rsidRPr="009E58A7" w:rsidRDefault="00E22FA0" w:rsidP="000C7775">
            <w:pPr>
              <w:spacing w:before="60"/>
              <w:jc w:val="center"/>
              <w:rPr>
                <w:rFonts w:asciiTheme="majorHAnsi" w:hAnsiTheme="majorHAnsi"/>
                <w:bCs w:val="0"/>
                <w:sz w:val="20"/>
              </w:rPr>
            </w:pPr>
            <w:r w:rsidRPr="009E58A7">
              <w:rPr>
                <w:rFonts w:asciiTheme="majorHAnsi" w:hAnsiTheme="majorHAnsi"/>
                <w:bCs w:val="0"/>
                <w:sz w:val="20"/>
              </w:rPr>
              <w:t>144</w:t>
            </w:r>
          </w:p>
        </w:tc>
        <w:tc>
          <w:tcPr>
            <w:tcW w:w="2806" w:type="dxa"/>
            <w:tcBorders>
              <w:top w:val="single" w:sz="4" w:space="0" w:color="C0C0C0"/>
              <w:left w:val="single" w:sz="4" w:space="0" w:color="auto"/>
              <w:bottom w:val="single" w:sz="4" w:space="0" w:color="C0C0C0"/>
              <w:right w:val="single" w:sz="4" w:space="0" w:color="auto"/>
            </w:tcBorders>
            <w:vAlign w:val="center"/>
          </w:tcPr>
          <w:p w14:paraId="50DBFFE8" w14:textId="77777777" w:rsidR="007B4F4B" w:rsidRPr="009E58A7" w:rsidRDefault="007B4F4B" w:rsidP="007B4F4B">
            <w:pPr>
              <w:spacing w:before="60"/>
              <w:ind w:left="32"/>
              <w:rPr>
                <w:rFonts w:asciiTheme="majorHAnsi" w:hAnsiTheme="majorHAnsi"/>
                <w:b/>
                <w:sz w:val="20"/>
              </w:rPr>
            </w:pPr>
            <w:r w:rsidRPr="009E58A7">
              <w:rPr>
                <w:rFonts w:asciiTheme="majorHAnsi" w:hAnsiTheme="majorHAnsi"/>
                <w:b/>
                <w:sz w:val="20"/>
              </w:rPr>
              <w:t>Marshals must:</w:t>
            </w:r>
          </w:p>
          <w:p w14:paraId="22F53AFB"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t>Operate the School Street in accordance with both the school's risk assessment and the London Borough of Bromley's (LBB) risk assessment.</w:t>
            </w:r>
          </w:p>
          <w:p w14:paraId="34E46A01"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t xml:space="preserve">Wear the high-visibility tabard and carry the whistle </w:t>
            </w:r>
            <w:proofErr w:type="gramStart"/>
            <w:r w:rsidRPr="009E58A7">
              <w:rPr>
                <w:rFonts w:asciiTheme="majorHAnsi" w:hAnsiTheme="majorHAnsi"/>
                <w:bCs w:val="0"/>
                <w:sz w:val="20"/>
              </w:rPr>
              <w:t>provided by the Council at all times</w:t>
            </w:r>
            <w:proofErr w:type="gramEnd"/>
            <w:r w:rsidRPr="009E58A7">
              <w:rPr>
                <w:rFonts w:asciiTheme="majorHAnsi" w:hAnsiTheme="majorHAnsi"/>
                <w:bCs w:val="0"/>
                <w:sz w:val="20"/>
              </w:rPr>
              <w:t xml:space="preserve"> whilst on duty.</w:t>
            </w:r>
          </w:p>
          <w:p w14:paraId="39C37265"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lastRenderedPageBreak/>
              <w:t>Read, understand and comply with the School Street Marshal Guidance.</w:t>
            </w:r>
          </w:p>
          <w:p w14:paraId="1A0851DA"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t>Remain on the footway whilst supervising the barriers and only enter the carriageway when it is necessary to move a barrier or communicate with a driver.</w:t>
            </w:r>
          </w:p>
          <w:p w14:paraId="4C38E4C6"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t>When allowing a vehicle to enter, remind the driver to proceed with caution and be aware that children, parents and carers may be walking, wheeling, scooting or cycling within the School Street.</w:t>
            </w:r>
          </w:p>
          <w:p w14:paraId="3DAD4BD5"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t>Record all incidents in the School Street Incident Log and report them to the Head Teacher. Where appropriate, incidents should also be reported to the Police.</w:t>
            </w:r>
          </w:p>
          <w:p w14:paraId="3C43044B" w14:textId="77777777" w:rsidR="007B4F4B" w:rsidRPr="009E58A7" w:rsidRDefault="007B4F4B" w:rsidP="007B4F4B">
            <w:pPr>
              <w:spacing w:before="60"/>
              <w:ind w:left="32"/>
              <w:rPr>
                <w:rFonts w:asciiTheme="majorHAnsi" w:hAnsiTheme="majorHAnsi"/>
                <w:bCs w:val="0"/>
                <w:sz w:val="20"/>
              </w:rPr>
            </w:pPr>
            <w:r w:rsidRPr="009E58A7">
              <w:rPr>
                <w:rFonts w:asciiTheme="majorHAnsi" w:hAnsiTheme="majorHAnsi"/>
                <w:bCs w:val="0"/>
                <w:sz w:val="20"/>
              </w:rPr>
              <w:t xml:space="preserve">Ensure barriers are </w:t>
            </w:r>
            <w:proofErr w:type="gramStart"/>
            <w:r w:rsidRPr="009E58A7">
              <w:rPr>
                <w:rFonts w:asciiTheme="majorHAnsi" w:hAnsiTheme="majorHAnsi"/>
                <w:bCs w:val="0"/>
                <w:sz w:val="20"/>
              </w:rPr>
              <w:t>supervised at all times</w:t>
            </w:r>
            <w:proofErr w:type="gramEnd"/>
            <w:r w:rsidRPr="009E58A7">
              <w:rPr>
                <w:rFonts w:asciiTheme="majorHAnsi" w:hAnsiTheme="majorHAnsi"/>
                <w:bCs w:val="0"/>
                <w:sz w:val="20"/>
              </w:rPr>
              <w:t xml:space="preserve"> and are never left unattended. If a marshal needs to leave the School Street for any reason, the barriers must be removed and secured before leaving the site.</w:t>
            </w:r>
          </w:p>
          <w:p w14:paraId="4C435F0A" w14:textId="5307181A" w:rsidR="00106C2F" w:rsidRPr="009E58A7" w:rsidRDefault="00106C2F" w:rsidP="007B4F4B">
            <w:pPr>
              <w:spacing w:before="60"/>
              <w:ind w:left="32"/>
              <w:rPr>
                <w:rFonts w:asciiTheme="majorHAnsi" w:hAnsiTheme="majorHAnsi"/>
                <w:bCs w:val="0"/>
                <w:sz w:val="20"/>
              </w:rPr>
            </w:pPr>
          </w:p>
        </w:tc>
        <w:tc>
          <w:tcPr>
            <w:tcW w:w="284" w:type="dxa"/>
            <w:tcBorders>
              <w:top w:val="single" w:sz="4" w:space="0" w:color="C0C0C0"/>
              <w:left w:val="single" w:sz="4" w:space="0" w:color="auto"/>
              <w:bottom w:val="single" w:sz="4" w:space="0" w:color="C0C0C0"/>
              <w:right w:val="single" w:sz="4" w:space="0" w:color="auto"/>
            </w:tcBorders>
          </w:tcPr>
          <w:p w14:paraId="4FA1D3B3" w14:textId="192EFD48" w:rsidR="006743A9" w:rsidRPr="009E58A7" w:rsidRDefault="009E58A7" w:rsidP="000C7775">
            <w:pPr>
              <w:spacing w:before="60"/>
              <w:jc w:val="center"/>
              <w:rPr>
                <w:rFonts w:asciiTheme="majorHAnsi" w:hAnsiTheme="majorHAnsi"/>
                <w:bCs w:val="0"/>
                <w:sz w:val="20"/>
              </w:rPr>
            </w:pPr>
            <w:r w:rsidRPr="009E58A7">
              <w:rPr>
                <w:rFonts w:asciiTheme="majorHAnsi" w:hAnsiTheme="majorHAnsi"/>
                <w:bCs w:val="0"/>
                <w:sz w:val="20"/>
              </w:rPr>
              <w:lastRenderedPageBreak/>
              <w:t>6</w:t>
            </w:r>
          </w:p>
        </w:tc>
        <w:tc>
          <w:tcPr>
            <w:tcW w:w="283" w:type="dxa"/>
            <w:tcBorders>
              <w:top w:val="single" w:sz="4" w:space="0" w:color="C0C0C0"/>
              <w:left w:val="single" w:sz="4" w:space="0" w:color="auto"/>
              <w:bottom w:val="single" w:sz="4" w:space="0" w:color="C0C0C0"/>
              <w:right w:val="single" w:sz="4" w:space="0" w:color="auto"/>
            </w:tcBorders>
          </w:tcPr>
          <w:p w14:paraId="0E435824" w14:textId="2BC9056B" w:rsidR="006743A9" w:rsidRPr="009E58A7" w:rsidRDefault="009E58A7" w:rsidP="000C7775">
            <w:pPr>
              <w:spacing w:before="60"/>
              <w:jc w:val="center"/>
              <w:rPr>
                <w:rFonts w:asciiTheme="majorHAnsi" w:hAnsiTheme="majorHAnsi"/>
                <w:bCs w:val="0"/>
                <w:sz w:val="20"/>
              </w:rPr>
            </w:pPr>
            <w:r w:rsidRPr="009E58A7">
              <w:rPr>
                <w:rFonts w:asciiTheme="majorHAnsi" w:hAnsiTheme="majorHAnsi"/>
                <w:bCs w:val="0"/>
                <w:sz w:val="20"/>
              </w:rPr>
              <w:t>6</w:t>
            </w:r>
          </w:p>
        </w:tc>
        <w:tc>
          <w:tcPr>
            <w:tcW w:w="454" w:type="dxa"/>
            <w:tcBorders>
              <w:top w:val="single" w:sz="4" w:space="0" w:color="C0C0C0"/>
              <w:left w:val="single" w:sz="4" w:space="0" w:color="auto"/>
              <w:bottom w:val="single" w:sz="4" w:space="0" w:color="C0C0C0"/>
            </w:tcBorders>
          </w:tcPr>
          <w:p w14:paraId="489915F3" w14:textId="5071A56B" w:rsidR="006743A9" w:rsidRPr="009E58A7" w:rsidRDefault="009E58A7" w:rsidP="000C7775">
            <w:pPr>
              <w:spacing w:before="60"/>
              <w:jc w:val="center"/>
              <w:rPr>
                <w:rFonts w:asciiTheme="majorHAnsi" w:hAnsiTheme="majorHAnsi"/>
                <w:bCs w:val="0"/>
                <w:sz w:val="20"/>
              </w:rPr>
            </w:pPr>
            <w:r w:rsidRPr="009E58A7">
              <w:rPr>
                <w:rFonts w:asciiTheme="majorHAnsi" w:hAnsiTheme="majorHAnsi"/>
                <w:bCs w:val="0"/>
                <w:sz w:val="20"/>
              </w:rPr>
              <w:t>36</w:t>
            </w:r>
          </w:p>
        </w:tc>
        <w:tc>
          <w:tcPr>
            <w:tcW w:w="2948" w:type="dxa"/>
            <w:tcBorders>
              <w:top w:val="single" w:sz="4" w:space="0" w:color="C0C0C0"/>
              <w:left w:val="single" w:sz="4" w:space="0" w:color="auto"/>
              <w:bottom w:val="single" w:sz="4" w:space="0" w:color="C0C0C0"/>
              <w:right w:val="single" w:sz="4" w:space="0" w:color="auto"/>
            </w:tcBorders>
          </w:tcPr>
          <w:p w14:paraId="01C6CA31" w14:textId="77777777" w:rsidR="0096118B" w:rsidRPr="009E58A7" w:rsidRDefault="0096118B" w:rsidP="0096118B">
            <w:pPr>
              <w:rPr>
                <w:rFonts w:asciiTheme="majorHAnsi" w:hAnsiTheme="majorHAnsi"/>
                <w:b/>
                <w:sz w:val="20"/>
              </w:rPr>
            </w:pPr>
            <w:r w:rsidRPr="009E58A7">
              <w:rPr>
                <w:rFonts w:asciiTheme="majorHAnsi" w:hAnsiTheme="majorHAnsi"/>
                <w:b/>
                <w:sz w:val="20"/>
              </w:rPr>
              <w:t>School Responsibilities</w:t>
            </w:r>
          </w:p>
          <w:p w14:paraId="424759DF" w14:textId="77777777" w:rsidR="0096118B" w:rsidRPr="009E58A7" w:rsidRDefault="0096118B" w:rsidP="0096118B">
            <w:pPr>
              <w:rPr>
                <w:rFonts w:asciiTheme="majorHAnsi" w:hAnsiTheme="majorHAnsi"/>
                <w:bCs w:val="0"/>
                <w:sz w:val="20"/>
              </w:rPr>
            </w:pPr>
            <w:r w:rsidRPr="009E58A7">
              <w:rPr>
                <w:rFonts w:asciiTheme="majorHAnsi" w:hAnsiTheme="majorHAnsi"/>
                <w:bCs w:val="0"/>
                <w:sz w:val="20"/>
              </w:rPr>
              <w:t>The school must:</w:t>
            </w:r>
          </w:p>
          <w:p w14:paraId="464F8FF6" w14:textId="77777777" w:rsidR="0096118B" w:rsidRPr="009E58A7" w:rsidRDefault="0096118B" w:rsidP="00793178">
            <w:pPr>
              <w:rPr>
                <w:rFonts w:asciiTheme="majorHAnsi" w:hAnsiTheme="majorHAnsi"/>
                <w:bCs w:val="0"/>
                <w:sz w:val="20"/>
              </w:rPr>
            </w:pPr>
            <w:r w:rsidRPr="009E58A7">
              <w:rPr>
                <w:rFonts w:asciiTheme="majorHAnsi" w:hAnsiTheme="majorHAnsi"/>
                <w:bCs w:val="0"/>
                <w:sz w:val="20"/>
              </w:rPr>
              <w:t>Distribute the 'Shared Space' parent information letter to all parents and carers.</w:t>
            </w:r>
          </w:p>
          <w:p w14:paraId="7552B9F0" w14:textId="77777777" w:rsidR="0096118B" w:rsidRPr="009E58A7" w:rsidRDefault="0096118B" w:rsidP="00793178">
            <w:pPr>
              <w:rPr>
                <w:rFonts w:asciiTheme="majorHAnsi" w:hAnsiTheme="majorHAnsi"/>
                <w:bCs w:val="0"/>
                <w:sz w:val="20"/>
              </w:rPr>
            </w:pPr>
            <w:r w:rsidRPr="009E58A7">
              <w:rPr>
                <w:rFonts w:asciiTheme="majorHAnsi" w:hAnsiTheme="majorHAnsi"/>
                <w:bCs w:val="0"/>
                <w:sz w:val="20"/>
              </w:rPr>
              <w:t>Deliver a Shared Space assembly or awareness session for pupils.</w:t>
            </w:r>
          </w:p>
          <w:p w14:paraId="01B429C5" w14:textId="77777777" w:rsidR="0096118B" w:rsidRPr="009E58A7" w:rsidRDefault="0096118B" w:rsidP="00793178">
            <w:pPr>
              <w:rPr>
                <w:rFonts w:asciiTheme="majorHAnsi" w:hAnsiTheme="majorHAnsi"/>
                <w:bCs w:val="0"/>
                <w:sz w:val="20"/>
              </w:rPr>
            </w:pPr>
            <w:r w:rsidRPr="009E58A7">
              <w:rPr>
                <w:rFonts w:asciiTheme="majorHAnsi" w:hAnsiTheme="majorHAnsi"/>
                <w:bCs w:val="0"/>
                <w:sz w:val="20"/>
              </w:rPr>
              <w:t>Ensure marshals are appropriately briefed, supported and aware of their responsibilities.</w:t>
            </w:r>
          </w:p>
          <w:p w14:paraId="77B32E86" w14:textId="77777777" w:rsidR="0096118B" w:rsidRPr="009E58A7" w:rsidRDefault="0096118B" w:rsidP="00793178">
            <w:pPr>
              <w:rPr>
                <w:rFonts w:asciiTheme="majorHAnsi" w:hAnsiTheme="majorHAnsi"/>
                <w:bCs w:val="0"/>
                <w:sz w:val="20"/>
              </w:rPr>
            </w:pPr>
            <w:r w:rsidRPr="009E58A7">
              <w:rPr>
                <w:rFonts w:asciiTheme="majorHAnsi" w:hAnsiTheme="majorHAnsi"/>
                <w:bCs w:val="0"/>
                <w:sz w:val="20"/>
              </w:rPr>
              <w:lastRenderedPageBreak/>
              <w:t>Maintain records of incidents and report serious incidents to the Council where required.</w:t>
            </w:r>
          </w:p>
          <w:p w14:paraId="300CC138" w14:textId="77777777" w:rsidR="0096118B" w:rsidRPr="009E58A7" w:rsidRDefault="0096118B" w:rsidP="0096118B">
            <w:pPr>
              <w:rPr>
                <w:rFonts w:asciiTheme="majorHAnsi" w:hAnsiTheme="majorHAnsi"/>
                <w:bCs w:val="0"/>
                <w:sz w:val="20"/>
              </w:rPr>
            </w:pPr>
            <w:r w:rsidRPr="009E58A7">
              <w:rPr>
                <w:rFonts w:asciiTheme="majorHAnsi" w:hAnsiTheme="majorHAnsi"/>
                <w:b/>
                <w:sz w:val="20"/>
              </w:rPr>
              <w:t>Important:</w:t>
            </w:r>
            <w:r w:rsidRPr="009E58A7">
              <w:rPr>
                <w:rFonts w:asciiTheme="majorHAnsi" w:hAnsiTheme="majorHAnsi"/>
                <w:bCs w:val="0"/>
                <w:sz w:val="20"/>
              </w:rPr>
              <w:t xml:space="preserve"> Barriers must never be left unattended on the highway. Failure to operate the School Street in accordance with the risk assessment and guidance may result in the scheme being reviewed, suspended or withdrawn.</w:t>
            </w:r>
          </w:p>
          <w:p w14:paraId="33EBDFF3" w14:textId="5315AE26" w:rsidR="00003E0B" w:rsidRPr="009E58A7" w:rsidRDefault="00003E0B" w:rsidP="0096118B">
            <w:pPr>
              <w:rPr>
                <w:rFonts w:asciiTheme="majorHAnsi" w:hAnsiTheme="majorHAnsi"/>
                <w:bCs w:val="0"/>
                <w:sz w:val="20"/>
              </w:rPr>
            </w:pPr>
          </w:p>
        </w:tc>
        <w:tc>
          <w:tcPr>
            <w:tcW w:w="1418" w:type="dxa"/>
            <w:tcBorders>
              <w:top w:val="single" w:sz="4" w:space="0" w:color="C0C0C0"/>
              <w:left w:val="single" w:sz="4" w:space="0" w:color="auto"/>
              <w:bottom w:val="single" w:sz="4" w:space="0" w:color="C0C0C0"/>
            </w:tcBorders>
          </w:tcPr>
          <w:p w14:paraId="47C04BAE" w14:textId="4CB752F8" w:rsidR="003E636E" w:rsidRPr="009E58A7" w:rsidRDefault="009E58A7" w:rsidP="000C7775">
            <w:pPr>
              <w:spacing w:before="60"/>
              <w:jc w:val="center"/>
              <w:rPr>
                <w:rFonts w:asciiTheme="majorHAnsi" w:hAnsiTheme="majorHAnsi"/>
                <w:bCs w:val="0"/>
                <w:sz w:val="20"/>
              </w:rPr>
            </w:pPr>
            <w:r w:rsidRPr="009E58A7">
              <w:rPr>
                <w:rFonts w:asciiTheme="majorHAnsi" w:hAnsiTheme="majorHAnsi"/>
                <w:bCs w:val="0"/>
                <w:sz w:val="20"/>
              </w:rPr>
              <w:lastRenderedPageBreak/>
              <w:t>Marshals</w:t>
            </w:r>
          </w:p>
          <w:p w14:paraId="2CAB5FF3" w14:textId="1C404F39" w:rsidR="009E58A7" w:rsidRPr="009E58A7" w:rsidRDefault="009E58A7" w:rsidP="000C7775">
            <w:pPr>
              <w:spacing w:before="60"/>
              <w:jc w:val="center"/>
              <w:rPr>
                <w:rFonts w:asciiTheme="majorHAnsi" w:hAnsiTheme="majorHAnsi"/>
                <w:bCs w:val="0"/>
                <w:sz w:val="20"/>
              </w:rPr>
            </w:pPr>
            <w:r w:rsidRPr="009E58A7">
              <w:rPr>
                <w:rFonts w:asciiTheme="majorHAnsi" w:hAnsiTheme="majorHAnsi"/>
                <w:bCs w:val="0"/>
                <w:sz w:val="20"/>
              </w:rPr>
              <w:t xml:space="preserve">School </w:t>
            </w:r>
            <w:proofErr w:type="gramStart"/>
            <w:r w:rsidRPr="009E58A7">
              <w:rPr>
                <w:rFonts w:asciiTheme="majorHAnsi" w:hAnsiTheme="majorHAnsi"/>
                <w:bCs w:val="0"/>
                <w:sz w:val="20"/>
              </w:rPr>
              <w:t>Lead</w:t>
            </w:r>
            <w:proofErr w:type="gramEnd"/>
          </w:p>
          <w:p w14:paraId="01CEDF7E" w14:textId="77777777" w:rsidR="00EC7FC3" w:rsidRPr="009E58A7" w:rsidRDefault="00EC7FC3" w:rsidP="000C7775">
            <w:pPr>
              <w:spacing w:before="60"/>
              <w:jc w:val="center"/>
              <w:rPr>
                <w:rFonts w:asciiTheme="majorHAnsi" w:hAnsiTheme="majorHAnsi"/>
                <w:bCs w:val="0"/>
                <w:sz w:val="20"/>
              </w:rPr>
            </w:pPr>
          </w:p>
          <w:p w14:paraId="2E197147" w14:textId="77777777" w:rsidR="00EC7FC3" w:rsidRPr="009E58A7" w:rsidRDefault="00EC7FC3" w:rsidP="000C7775">
            <w:pPr>
              <w:spacing w:before="60"/>
              <w:jc w:val="center"/>
              <w:rPr>
                <w:rFonts w:asciiTheme="majorHAnsi" w:hAnsiTheme="majorHAnsi"/>
                <w:bCs w:val="0"/>
                <w:sz w:val="20"/>
              </w:rPr>
            </w:pPr>
          </w:p>
          <w:p w14:paraId="364695AF" w14:textId="77777777" w:rsidR="00EC7FC3" w:rsidRPr="009E58A7" w:rsidRDefault="00EC7FC3" w:rsidP="000C7775">
            <w:pPr>
              <w:spacing w:before="60"/>
              <w:jc w:val="center"/>
              <w:rPr>
                <w:rFonts w:asciiTheme="majorHAnsi" w:hAnsiTheme="majorHAnsi"/>
                <w:bCs w:val="0"/>
                <w:sz w:val="20"/>
              </w:rPr>
            </w:pPr>
          </w:p>
          <w:p w14:paraId="26F1B62F" w14:textId="77777777" w:rsidR="00EC7FC3" w:rsidRPr="009E58A7" w:rsidRDefault="00EC7FC3" w:rsidP="000C7775">
            <w:pPr>
              <w:spacing w:before="60"/>
              <w:jc w:val="center"/>
              <w:rPr>
                <w:rFonts w:asciiTheme="majorHAnsi" w:hAnsiTheme="majorHAnsi"/>
                <w:bCs w:val="0"/>
                <w:sz w:val="20"/>
              </w:rPr>
            </w:pPr>
          </w:p>
          <w:p w14:paraId="35E362A1" w14:textId="77777777" w:rsidR="00EC7FC3" w:rsidRPr="009E58A7" w:rsidRDefault="00EC7FC3" w:rsidP="000C7775">
            <w:pPr>
              <w:spacing w:before="60"/>
              <w:jc w:val="center"/>
              <w:rPr>
                <w:rFonts w:asciiTheme="majorHAnsi" w:hAnsiTheme="majorHAnsi"/>
                <w:bCs w:val="0"/>
                <w:sz w:val="20"/>
              </w:rPr>
            </w:pPr>
          </w:p>
          <w:p w14:paraId="2AAA19DB" w14:textId="77777777" w:rsidR="00F05F5A" w:rsidRPr="009E58A7" w:rsidRDefault="00F05F5A" w:rsidP="000C7775">
            <w:pPr>
              <w:spacing w:before="60"/>
              <w:jc w:val="center"/>
              <w:rPr>
                <w:rFonts w:asciiTheme="majorHAnsi" w:hAnsiTheme="majorHAnsi"/>
                <w:bCs w:val="0"/>
                <w:sz w:val="20"/>
              </w:rPr>
            </w:pPr>
          </w:p>
          <w:p w14:paraId="7AFB2A7E" w14:textId="382A4A72" w:rsidR="00EC7FC3" w:rsidRPr="009E58A7" w:rsidRDefault="00EC7FC3" w:rsidP="000C7775">
            <w:pPr>
              <w:spacing w:before="60"/>
              <w:jc w:val="center"/>
              <w:rPr>
                <w:rFonts w:asciiTheme="majorHAnsi" w:hAnsiTheme="majorHAnsi"/>
                <w:bCs w:val="0"/>
                <w:sz w:val="20"/>
              </w:rPr>
            </w:pPr>
          </w:p>
        </w:tc>
        <w:tc>
          <w:tcPr>
            <w:tcW w:w="1304" w:type="dxa"/>
            <w:tcBorders>
              <w:top w:val="single" w:sz="4" w:space="0" w:color="C0C0C0"/>
              <w:left w:val="single" w:sz="4" w:space="0" w:color="auto"/>
              <w:bottom w:val="single" w:sz="4" w:space="0" w:color="C0C0C0"/>
            </w:tcBorders>
          </w:tcPr>
          <w:p w14:paraId="6E7146F7" w14:textId="6664B1E7" w:rsidR="003E636E" w:rsidRPr="009E58A7" w:rsidRDefault="00B520BD" w:rsidP="000C7775">
            <w:pPr>
              <w:spacing w:before="60"/>
              <w:jc w:val="center"/>
              <w:rPr>
                <w:rFonts w:asciiTheme="majorHAnsi" w:hAnsiTheme="majorHAnsi"/>
                <w:bCs w:val="0"/>
                <w:sz w:val="20"/>
              </w:rPr>
            </w:pPr>
            <w:r w:rsidRPr="009E58A7">
              <w:rPr>
                <w:rFonts w:asciiTheme="majorHAnsi" w:hAnsiTheme="majorHAnsi"/>
                <w:bCs w:val="0"/>
                <w:sz w:val="20"/>
              </w:rPr>
              <w:t>Ongoing assessment</w:t>
            </w:r>
          </w:p>
          <w:p w14:paraId="5371D7B7" w14:textId="2E6216E1" w:rsidR="003E636E" w:rsidRPr="009E58A7" w:rsidRDefault="00C3452C" w:rsidP="000C7775">
            <w:pPr>
              <w:spacing w:before="60"/>
              <w:jc w:val="center"/>
              <w:rPr>
                <w:rFonts w:asciiTheme="majorHAnsi" w:hAnsiTheme="majorHAnsi"/>
                <w:bCs w:val="0"/>
                <w:sz w:val="20"/>
              </w:rPr>
            </w:pPr>
            <w:r w:rsidRPr="009E58A7">
              <w:rPr>
                <w:rFonts w:asciiTheme="majorHAnsi" w:hAnsiTheme="majorHAnsi"/>
                <w:bCs w:val="0"/>
                <w:sz w:val="20"/>
              </w:rPr>
              <w:t>RA reviewed a</w:t>
            </w:r>
            <w:r w:rsidR="00EC7FC3" w:rsidRPr="009E58A7">
              <w:rPr>
                <w:rFonts w:asciiTheme="majorHAnsi" w:hAnsiTheme="majorHAnsi"/>
                <w:bCs w:val="0"/>
                <w:sz w:val="20"/>
              </w:rPr>
              <w:t>nnually</w:t>
            </w:r>
          </w:p>
          <w:p w14:paraId="6E889DF2" w14:textId="77777777" w:rsidR="00EC7FC3" w:rsidRPr="009E58A7" w:rsidRDefault="00EC7FC3" w:rsidP="000C7775">
            <w:pPr>
              <w:spacing w:before="60"/>
              <w:jc w:val="center"/>
              <w:rPr>
                <w:rFonts w:asciiTheme="majorHAnsi" w:hAnsiTheme="majorHAnsi"/>
                <w:bCs w:val="0"/>
                <w:sz w:val="20"/>
              </w:rPr>
            </w:pPr>
          </w:p>
          <w:p w14:paraId="140A6BEC" w14:textId="77777777" w:rsidR="00EC7FC3" w:rsidRPr="009E58A7" w:rsidRDefault="00EC7FC3" w:rsidP="000C7775">
            <w:pPr>
              <w:spacing w:before="60"/>
              <w:jc w:val="center"/>
              <w:rPr>
                <w:rFonts w:asciiTheme="majorHAnsi" w:hAnsiTheme="majorHAnsi"/>
                <w:bCs w:val="0"/>
                <w:sz w:val="20"/>
              </w:rPr>
            </w:pPr>
          </w:p>
          <w:p w14:paraId="6143AD85" w14:textId="77777777" w:rsidR="00EC7FC3" w:rsidRPr="009E58A7" w:rsidRDefault="00EC7FC3" w:rsidP="000C7775">
            <w:pPr>
              <w:spacing w:before="60"/>
              <w:jc w:val="center"/>
              <w:rPr>
                <w:rFonts w:asciiTheme="majorHAnsi" w:hAnsiTheme="majorHAnsi"/>
                <w:bCs w:val="0"/>
                <w:sz w:val="20"/>
              </w:rPr>
            </w:pPr>
          </w:p>
          <w:p w14:paraId="3CC37EFA" w14:textId="77777777" w:rsidR="00EC7FC3" w:rsidRPr="009E58A7" w:rsidRDefault="00EC7FC3" w:rsidP="000C7775">
            <w:pPr>
              <w:spacing w:before="60"/>
              <w:jc w:val="center"/>
              <w:rPr>
                <w:rFonts w:asciiTheme="majorHAnsi" w:hAnsiTheme="majorHAnsi"/>
                <w:bCs w:val="0"/>
                <w:sz w:val="20"/>
              </w:rPr>
            </w:pPr>
          </w:p>
          <w:p w14:paraId="00CE17B1" w14:textId="77777777" w:rsidR="00EC7FC3" w:rsidRPr="009E58A7" w:rsidRDefault="00EC7FC3" w:rsidP="000C7775">
            <w:pPr>
              <w:spacing w:before="60"/>
              <w:jc w:val="center"/>
              <w:rPr>
                <w:rFonts w:asciiTheme="majorHAnsi" w:hAnsiTheme="majorHAnsi"/>
                <w:bCs w:val="0"/>
                <w:sz w:val="20"/>
              </w:rPr>
            </w:pPr>
          </w:p>
          <w:p w14:paraId="39FF46BF" w14:textId="77777777" w:rsidR="00EC7FC3" w:rsidRPr="009E58A7" w:rsidRDefault="00EC7FC3" w:rsidP="000C7775">
            <w:pPr>
              <w:spacing w:before="60"/>
              <w:jc w:val="center"/>
              <w:rPr>
                <w:rFonts w:asciiTheme="majorHAnsi" w:hAnsiTheme="majorHAnsi"/>
                <w:bCs w:val="0"/>
                <w:sz w:val="20"/>
              </w:rPr>
            </w:pPr>
          </w:p>
          <w:p w14:paraId="109A0CFA" w14:textId="4009E0A1" w:rsidR="00EC7FC3" w:rsidRPr="009E58A7" w:rsidRDefault="00EC7FC3" w:rsidP="000C7775">
            <w:pPr>
              <w:spacing w:before="60"/>
              <w:jc w:val="center"/>
              <w:rPr>
                <w:rFonts w:asciiTheme="majorHAnsi" w:hAnsiTheme="majorHAnsi"/>
                <w:bCs w:val="0"/>
                <w:sz w:val="20"/>
              </w:rPr>
            </w:pPr>
          </w:p>
        </w:tc>
        <w:tc>
          <w:tcPr>
            <w:tcW w:w="822" w:type="dxa"/>
            <w:tcBorders>
              <w:top w:val="single" w:sz="4" w:space="0" w:color="C0C0C0"/>
              <w:left w:val="single" w:sz="4" w:space="0" w:color="auto"/>
              <w:bottom w:val="single" w:sz="4" w:space="0" w:color="C0C0C0"/>
            </w:tcBorders>
          </w:tcPr>
          <w:p w14:paraId="00F08733" w14:textId="77777777" w:rsidR="006743A9" w:rsidRPr="009E58A7" w:rsidRDefault="006743A9" w:rsidP="000C7775">
            <w:pPr>
              <w:spacing w:before="60"/>
              <w:jc w:val="center"/>
              <w:rPr>
                <w:rFonts w:asciiTheme="majorHAnsi" w:hAnsiTheme="majorHAnsi"/>
                <w:bCs w:val="0"/>
                <w:sz w:val="20"/>
              </w:rPr>
            </w:pPr>
          </w:p>
        </w:tc>
      </w:tr>
      <w:tr w:rsidR="006743A9" w:rsidRPr="002C7A61" w14:paraId="4F910F03" w14:textId="77777777" w:rsidTr="009E58A7">
        <w:trPr>
          <w:trHeight w:val="340"/>
        </w:trPr>
        <w:tc>
          <w:tcPr>
            <w:tcW w:w="1413" w:type="dxa"/>
            <w:tcBorders>
              <w:top w:val="single" w:sz="4" w:space="0" w:color="C0C0C0"/>
              <w:bottom w:val="single" w:sz="4" w:space="0" w:color="C0C0C0"/>
              <w:right w:val="single" w:sz="4" w:space="0" w:color="auto"/>
            </w:tcBorders>
          </w:tcPr>
          <w:p w14:paraId="0698DB3F" w14:textId="77777777" w:rsidR="003E6A73" w:rsidRPr="007B45C2" w:rsidRDefault="003E6A73" w:rsidP="00C3452C">
            <w:pPr>
              <w:pStyle w:val="Default"/>
              <w:jc w:val="center"/>
              <w:rPr>
                <w:rFonts w:asciiTheme="minorHAnsi" w:hAnsiTheme="minorHAnsi" w:cs="Segoe UI"/>
                <w:sz w:val="20"/>
                <w:szCs w:val="20"/>
              </w:rPr>
            </w:pPr>
            <w:r w:rsidRPr="007B45C2">
              <w:rPr>
                <w:rFonts w:asciiTheme="minorHAnsi" w:hAnsiTheme="minorHAnsi" w:cs="Segoe UI"/>
                <w:sz w:val="20"/>
                <w:szCs w:val="20"/>
              </w:rPr>
              <w:t xml:space="preserve">Set up of equipment, manual </w:t>
            </w:r>
            <w:r w:rsidRPr="007B45C2">
              <w:rPr>
                <w:rFonts w:asciiTheme="minorHAnsi" w:hAnsiTheme="minorHAnsi" w:cs="Segoe UI"/>
                <w:sz w:val="20"/>
                <w:szCs w:val="20"/>
              </w:rPr>
              <w:lastRenderedPageBreak/>
              <w:t>handling of equipment whilst loading</w:t>
            </w:r>
          </w:p>
          <w:p w14:paraId="44D8C532" w14:textId="52C2287A" w:rsidR="006743A9" w:rsidRPr="007B45C2" w:rsidRDefault="003E6A73" w:rsidP="00C3452C">
            <w:pPr>
              <w:spacing w:before="60"/>
              <w:jc w:val="center"/>
              <w:rPr>
                <w:rFonts w:asciiTheme="minorHAnsi" w:hAnsiTheme="minorHAnsi"/>
                <w:bCs w:val="0"/>
                <w:sz w:val="20"/>
              </w:rPr>
            </w:pPr>
            <w:r w:rsidRPr="007B45C2">
              <w:rPr>
                <w:rFonts w:asciiTheme="minorHAnsi" w:hAnsiTheme="minorHAnsi" w:cs="Segoe UI"/>
                <w:sz w:val="20"/>
              </w:rPr>
              <w:t>unloading</w:t>
            </w:r>
          </w:p>
        </w:tc>
        <w:tc>
          <w:tcPr>
            <w:tcW w:w="2268" w:type="dxa"/>
            <w:tcBorders>
              <w:top w:val="single" w:sz="4" w:space="0" w:color="C0C0C0"/>
              <w:left w:val="single" w:sz="4" w:space="0" w:color="auto"/>
              <w:bottom w:val="single" w:sz="4" w:space="0" w:color="C0C0C0"/>
              <w:right w:val="single" w:sz="4" w:space="0" w:color="auto"/>
            </w:tcBorders>
          </w:tcPr>
          <w:p w14:paraId="4B11E675" w14:textId="0242BA5C" w:rsidR="00E52F8E" w:rsidRPr="007B45C2" w:rsidRDefault="001A7382" w:rsidP="00592670">
            <w:pPr>
              <w:rPr>
                <w:rFonts w:asciiTheme="minorHAnsi" w:hAnsiTheme="minorHAnsi"/>
                <w:bCs w:val="0"/>
                <w:sz w:val="20"/>
              </w:rPr>
            </w:pPr>
            <w:r w:rsidRPr="007B45C2">
              <w:rPr>
                <w:rFonts w:asciiTheme="minorHAnsi" w:hAnsiTheme="minorHAnsi" w:cs="Segoe UI"/>
                <w:sz w:val="20"/>
              </w:rPr>
              <w:lastRenderedPageBreak/>
              <w:t>Risk of injuries or back pain from handling heavy/bulky objects.</w:t>
            </w:r>
          </w:p>
        </w:tc>
        <w:tc>
          <w:tcPr>
            <w:tcW w:w="538" w:type="dxa"/>
            <w:tcBorders>
              <w:top w:val="single" w:sz="4" w:space="0" w:color="C0C0C0"/>
              <w:left w:val="single" w:sz="4" w:space="0" w:color="auto"/>
              <w:bottom w:val="single" w:sz="4" w:space="0" w:color="C0C0C0"/>
              <w:right w:val="single" w:sz="4" w:space="0" w:color="auto"/>
            </w:tcBorders>
          </w:tcPr>
          <w:p w14:paraId="08C2E170" w14:textId="3B62EEE2" w:rsidR="006743A9" w:rsidRPr="007B45C2" w:rsidRDefault="0076414F" w:rsidP="00486226">
            <w:pPr>
              <w:spacing w:before="60"/>
              <w:rPr>
                <w:rFonts w:asciiTheme="minorHAnsi" w:hAnsiTheme="minorHAnsi"/>
                <w:bCs w:val="0"/>
                <w:sz w:val="20"/>
              </w:rPr>
            </w:pPr>
            <w:r w:rsidRPr="007B45C2">
              <w:rPr>
                <w:rFonts w:asciiTheme="minorHAnsi" w:hAnsiTheme="minorHAnsi"/>
                <w:bCs w:val="0"/>
                <w:sz w:val="20"/>
              </w:rPr>
              <w:t>4</w:t>
            </w:r>
          </w:p>
        </w:tc>
        <w:tc>
          <w:tcPr>
            <w:tcW w:w="454" w:type="dxa"/>
            <w:tcBorders>
              <w:top w:val="single" w:sz="4" w:space="0" w:color="C0C0C0"/>
              <w:left w:val="single" w:sz="4" w:space="0" w:color="auto"/>
              <w:bottom w:val="single" w:sz="4" w:space="0" w:color="C0C0C0"/>
              <w:right w:val="single" w:sz="4" w:space="0" w:color="auto"/>
            </w:tcBorders>
          </w:tcPr>
          <w:p w14:paraId="374F2B61" w14:textId="5D7327A5" w:rsidR="006743A9" w:rsidRPr="007B45C2" w:rsidRDefault="0076414F" w:rsidP="00486226">
            <w:pPr>
              <w:spacing w:before="60"/>
              <w:rPr>
                <w:rFonts w:asciiTheme="minorHAnsi" w:hAnsiTheme="minorHAnsi"/>
                <w:bCs w:val="0"/>
                <w:sz w:val="20"/>
              </w:rPr>
            </w:pPr>
            <w:r w:rsidRPr="007B45C2">
              <w:rPr>
                <w:rFonts w:asciiTheme="minorHAnsi" w:hAnsiTheme="minorHAnsi"/>
                <w:bCs w:val="0"/>
                <w:sz w:val="20"/>
              </w:rPr>
              <w:t>3</w:t>
            </w:r>
          </w:p>
        </w:tc>
        <w:tc>
          <w:tcPr>
            <w:tcW w:w="567" w:type="dxa"/>
            <w:tcBorders>
              <w:top w:val="single" w:sz="4" w:space="0" w:color="C0C0C0"/>
              <w:left w:val="single" w:sz="4" w:space="0" w:color="auto"/>
              <w:bottom w:val="single" w:sz="4" w:space="0" w:color="C0C0C0"/>
              <w:right w:val="single" w:sz="4" w:space="0" w:color="auto"/>
            </w:tcBorders>
          </w:tcPr>
          <w:p w14:paraId="733FE9B9" w14:textId="0AE2CD49" w:rsidR="006743A9" w:rsidRPr="007B45C2" w:rsidRDefault="0076414F" w:rsidP="00486226">
            <w:pPr>
              <w:spacing w:before="60"/>
              <w:rPr>
                <w:rFonts w:asciiTheme="minorHAnsi" w:hAnsiTheme="minorHAnsi"/>
                <w:bCs w:val="0"/>
                <w:sz w:val="20"/>
              </w:rPr>
            </w:pPr>
            <w:r w:rsidRPr="007B45C2">
              <w:rPr>
                <w:rFonts w:asciiTheme="minorHAnsi" w:hAnsiTheme="minorHAnsi"/>
                <w:bCs w:val="0"/>
                <w:sz w:val="20"/>
              </w:rPr>
              <w:t>12</w:t>
            </w:r>
          </w:p>
        </w:tc>
        <w:tc>
          <w:tcPr>
            <w:tcW w:w="2806" w:type="dxa"/>
            <w:tcBorders>
              <w:top w:val="single" w:sz="4" w:space="0" w:color="C0C0C0"/>
              <w:left w:val="single" w:sz="4" w:space="0" w:color="auto"/>
              <w:bottom w:val="single" w:sz="4" w:space="0" w:color="C0C0C0"/>
              <w:right w:val="single" w:sz="4" w:space="0" w:color="auto"/>
            </w:tcBorders>
          </w:tcPr>
          <w:p w14:paraId="34999FB6" w14:textId="77777777" w:rsidR="00D93AF7" w:rsidRPr="007B45C2" w:rsidRDefault="00D93AF7" w:rsidP="00D93AF7">
            <w:pPr>
              <w:pStyle w:val="Default"/>
              <w:rPr>
                <w:rFonts w:asciiTheme="minorHAnsi" w:hAnsiTheme="minorHAnsi" w:cs="Arial"/>
                <w:sz w:val="20"/>
                <w:szCs w:val="20"/>
              </w:rPr>
            </w:pPr>
            <w:r w:rsidRPr="007B45C2">
              <w:rPr>
                <w:rFonts w:asciiTheme="minorHAnsi" w:hAnsiTheme="minorHAnsi" w:cs="Arial"/>
                <w:sz w:val="20"/>
                <w:szCs w:val="20"/>
              </w:rPr>
              <w:t>Read London Borough of Bromley</w:t>
            </w:r>
            <w:r w:rsidRPr="007B45C2">
              <w:rPr>
                <w:rFonts w:asciiTheme="minorHAnsi" w:hAnsiTheme="minorHAnsi" w:cs="Arial"/>
                <w:color w:val="FF0000"/>
                <w:sz w:val="20"/>
                <w:szCs w:val="20"/>
              </w:rPr>
              <w:t xml:space="preserve"> </w:t>
            </w:r>
            <w:r w:rsidRPr="007B45C2">
              <w:rPr>
                <w:rFonts w:asciiTheme="minorHAnsi" w:hAnsiTheme="minorHAnsi" w:cs="Arial"/>
                <w:sz w:val="20"/>
                <w:szCs w:val="20"/>
              </w:rPr>
              <w:t xml:space="preserve">Manual Handling </w:t>
            </w:r>
            <w:r w:rsidRPr="007B45C2">
              <w:rPr>
                <w:rFonts w:asciiTheme="minorHAnsi" w:hAnsiTheme="minorHAnsi" w:cs="Arial"/>
                <w:sz w:val="20"/>
                <w:szCs w:val="20"/>
              </w:rPr>
              <w:lastRenderedPageBreak/>
              <w:t xml:space="preserve">Guidance 2.07 (Appendix 2 in the Marshal Guide) </w:t>
            </w:r>
          </w:p>
          <w:p w14:paraId="0490CF67" w14:textId="77777777" w:rsidR="00D93AF7" w:rsidRPr="007B45C2" w:rsidRDefault="00D93AF7" w:rsidP="007B45C2">
            <w:pPr>
              <w:pStyle w:val="Default"/>
              <w:rPr>
                <w:rFonts w:asciiTheme="minorHAnsi" w:hAnsiTheme="minorHAnsi" w:cs="Arial"/>
                <w:sz w:val="20"/>
                <w:szCs w:val="20"/>
              </w:rPr>
            </w:pPr>
            <w:r w:rsidRPr="007B45C2">
              <w:rPr>
                <w:rFonts w:asciiTheme="minorHAnsi" w:hAnsiTheme="minorHAnsi" w:cs="Arial"/>
                <w:sz w:val="20"/>
                <w:szCs w:val="20"/>
              </w:rPr>
              <w:t>Follow School Health &amp; Safety procedures</w:t>
            </w:r>
          </w:p>
          <w:p w14:paraId="75F654F7" w14:textId="54C77E60" w:rsidR="00D904B0" w:rsidRPr="007B45C2" w:rsidRDefault="00D93AF7" w:rsidP="007B45C2">
            <w:pPr>
              <w:spacing w:before="60"/>
              <w:rPr>
                <w:rFonts w:asciiTheme="minorHAnsi" w:hAnsiTheme="minorHAnsi"/>
                <w:bCs w:val="0"/>
                <w:sz w:val="20"/>
              </w:rPr>
            </w:pPr>
            <w:r w:rsidRPr="007B45C2">
              <w:rPr>
                <w:rFonts w:asciiTheme="minorHAnsi" w:hAnsiTheme="minorHAnsi"/>
                <w:sz w:val="20"/>
              </w:rPr>
              <w:t>Practice good manual handling techniques, as shown in the LBB Manual Handling Guidance which has been included as Appendix 2 in the Marshal Guide</w:t>
            </w:r>
          </w:p>
        </w:tc>
        <w:tc>
          <w:tcPr>
            <w:tcW w:w="284" w:type="dxa"/>
            <w:tcBorders>
              <w:top w:val="single" w:sz="4" w:space="0" w:color="C0C0C0"/>
              <w:left w:val="single" w:sz="4" w:space="0" w:color="auto"/>
              <w:bottom w:val="single" w:sz="4" w:space="0" w:color="C0C0C0"/>
              <w:right w:val="single" w:sz="4" w:space="0" w:color="auto"/>
            </w:tcBorders>
          </w:tcPr>
          <w:p w14:paraId="06268431" w14:textId="39EA1847" w:rsidR="006743A9" w:rsidRPr="007B45C2" w:rsidRDefault="0076414F" w:rsidP="00486226">
            <w:pPr>
              <w:spacing w:before="60"/>
              <w:rPr>
                <w:rFonts w:asciiTheme="minorHAnsi" w:hAnsiTheme="minorHAnsi"/>
                <w:bCs w:val="0"/>
                <w:sz w:val="20"/>
              </w:rPr>
            </w:pPr>
            <w:r w:rsidRPr="007B45C2">
              <w:rPr>
                <w:rFonts w:asciiTheme="minorHAnsi" w:hAnsiTheme="minorHAnsi"/>
                <w:bCs w:val="0"/>
                <w:sz w:val="20"/>
              </w:rPr>
              <w:lastRenderedPageBreak/>
              <w:t>4</w:t>
            </w:r>
          </w:p>
        </w:tc>
        <w:tc>
          <w:tcPr>
            <w:tcW w:w="283" w:type="dxa"/>
            <w:tcBorders>
              <w:top w:val="single" w:sz="4" w:space="0" w:color="C0C0C0"/>
              <w:left w:val="single" w:sz="4" w:space="0" w:color="auto"/>
              <w:bottom w:val="single" w:sz="4" w:space="0" w:color="C0C0C0"/>
              <w:right w:val="single" w:sz="4" w:space="0" w:color="auto"/>
            </w:tcBorders>
          </w:tcPr>
          <w:p w14:paraId="0EA9F40A" w14:textId="155B95F0" w:rsidR="006743A9" w:rsidRPr="007B45C2" w:rsidRDefault="00335BCE" w:rsidP="00486226">
            <w:pPr>
              <w:spacing w:before="60"/>
              <w:rPr>
                <w:rFonts w:asciiTheme="minorHAnsi" w:hAnsiTheme="minorHAnsi"/>
                <w:bCs w:val="0"/>
                <w:sz w:val="20"/>
              </w:rPr>
            </w:pPr>
            <w:r w:rsidRPr="007B45C2">
              <w:rPr>
                <w:rFonts w:asciiTheme="minorHAnsi" w:hAnsiTheme="minorHAnsi"/>
                <w:bCs w:val="0"/>
                <w:sz w:val="20"/>
              </w:rPr>
              <w:t>2</w:t>
            </w:r>
          </w:p>
        </w:tc>
        <w:tc>
          <w:tcPr>
            <w:tcW w:w="454" w:type="dxa"/>
            <w:tcBorders>
              <w:top w:val="single" w:sz="4" w:space="0" w:color="C0C0C0"/>
              <w:left w:val="single" w:sz="4" w:space="0" w:color="auto"/>
              <w:bottom w:val="single" w:sz="4" w:space="0" w:color="C0C0C0"/>
            </w:tcBorders>
          </w:tcPr>
          <w:p w14:paraId="2903EBDE" w14:textId="1FFA84FB" w:rsidR="006743A9" w:rsidRPr="007B45C2" w:rsidRDefault="0076414F" w:rsidP="00486226">
            <w:pPr>
              <w:spacing w:before="60"/>
              <w:rPr>
                <w:rFonts w:asciiTheme="minorHAnsi" w:hAnsiTheme="minorHAnsi"/>
                <w:bCs w:val="0"/>
                <w:sz w:val="20"/>
              </w:rPr>
            </w:pPr>
            <w:r w:rsidRPr="007B45C2">
              <w:rPr>
                <w:rFonts w:asciiTheme="minorHAnsi" w:hAnsiTheme="minorHAnsi"/>
                <w:bCs w:val="0"/>
                <w:sz w:val="20"/>
              </w:rPr>
              <w:t>8</w:t>
            </w:r>
          </w:p>
        </w:tc>
        <w:tc>
          <w:tcPr>
            <w:tcW w:w="2948" w:type="dxa"/>
            <w:tcBorders>
              <w:top w:val="single" w:sz="4" w:space="0" w:color="C0C0C0"/>
              <w:left w:val="single" w:sz="4" w:space="0" w:color="auto"/>
              <w:bottom w:val="single" w:sz="4" w:space="0" w:color="C0C0C0"/>
              <w:right w:val="single" w:sz="4" w:space="0" w:color="auto"/>
            </w:tcBorders>
          </w:tcPr>
          <w:p w14:paraId="2605BB88" w14:textId="77777777" w:rsidR="00941D6A" w:rsidRPr="007B45C2" w:rsidRDefault="00941D6A" w:rsidP="00B42965">
            <w:pPr>
              <w:rPr>
                <w:rFonts w:asciiTheme="minorHAnsi" w:hAnsiTheme="minorHAnsi"/>
                <w:sz w:val="20"/>
              </w:rPr>
            </w:pPr>
          </w:p>
          <w:p w14:paraId="167C5B06" w14:textId="741DBA5B" w:rsidR="006743A9" w:rsidRPr="007B45C2" w:rsidRDefault="006743A9" w:rsidP="00274B2A">
            <w:pPr>
              <w:rPr>
                <w:rFonts w:asciiTheme="minorHAnsi" w:hAnsiTheme="minorHAnsi"/>
                <w:sz w:val="20"/>
              </w:rPr>
            </w:pPr>
          </w:p>
        </w:tc>
        <w:tc>
          <w:tcPr>
            <w:tcW w:w="1418" w:type="dxa"/>
            <w:tcBorders>
              <w:top w:val="single" w:sz="4" w:space="0" w:color="C0C0C0"/>
              <w:left w:val="single" w:sz="4" w:space="0" w:color="auto"/>
              <w:bottom w:val="single" w:sz="4" w:space="0" w:color="C0C0C0"/>
            </w:tcBorders>
          </w:tcPr>
          <w:p w14:paraId="55A0539C" w14:textId="6FFA0893" w:rsidR="006743A9" w:rsidRPr="007B45C2" w:rsidRDefault="007B45C2" w:rsidP="00486226">
            <w:pPr>
              <w:spacing w:before="60"/>
              <w:rPr>
                <w:rFonts w:asciiTheme="minorHAnsi" w:hAnsiTheme="minorHAnsi"/>
                <w:bCs w:val="0"/>
                <w:sz w:val="20"/>
              </w:rPr>
            </w:pPr>
            <w:r w:rsidRPr="007B45C2">
              <w:rPr>
                <w:rFonts w:asciiTheme="minorHAnsi" w:hAnsiTheme="minorHAnsi"/>
                <w:bCs w:val="0"/>
                <w:sz w:val="20"/>
              </w:rPr>
              <w:t>Marshals</w:t>
            </w:r>
          </w:p>
          <w:p w14:paraId="5F4C9665" w14:textId="77777777" w:rsidR="00D904B0" w:rsidRPr="007B45C2" w:rsidRDefault="00D904B0" w:rsidP="00486226">
            <w:pPr>
              <w:spacing w:before="60"/>
              <w:rPr>
                <w:rFonts w:asciiTheme="minorHAnsi" w:hAnsiTheme="minorHAnsi"/>
                <w:bCs w:val="0"/>
                <w:sz w:val="20"/>
              </w:rPr>
            </w:pPr>
          </w:p>
          <w:p w14:paraId="66793AB7" w14:textId="77777777" w:rsidR="00D904B0" w:rsidRPr="007B45C2" w:rsidRDefault="00D904B0" w:rsidP="00486226">
            <w:pPr>
              <w:spacing w:before="60"/>
              <w:rPr>
                <w:rFonts w:asciiTheme="minorHAnsi" w:hAnsiTheme="minorHAnsi"/>
                <w:bCs w:val="0"/>
                <w:sz w:val="20"/>
              </w:rPr>
            </w:pPr>
          </w:p>
          <w:p w14:paraId="2E55B101" w14:textId="77777777" w:rsidR="00D904B0" w:rsidRPr="007B45C2" w:rsidRDefault="00D904B0" w:rsidP="00486226">
            <w:pPr>
              <w:spacing w:before="60"/>
              <w:rPr>
                <w:rFonts w:asciiTheme="minorHAnsi" w:hAnsiTheme="minorHAnsi"/>
                <w:bCs w:val="0"/>
                <w:sz w:val="20"/>
              </w:rPr>
            </w:pPr>
          </w:p>
          <w:p w14:paraId="31B13D80" w14:textId="77777777" w:rsidR="00B42965" w:rsidRPr="007B45C2" w:rsidRDefault="00B42965" w:rsidP="00486226">
            <w:pPr>
              <w:spacing w:before="60"/>
              <w:rPr>
                <w:rFonts w:asciiTheme="minorHAnsi" w:hAnsiTheme="minorHAnsi"/>
                <w:bCs w:val="0"/>
                <w:sz w:val="20"/>
              </w:rPr>
            </w:pPr>
          </w:p>
          <w:p w14:paraId="3BBCB193" w14:textId="15F2A1F4" w:rsidR="00B42965" w:rsidRPr="007B45C2" w:rsidRDefault="00B42965" w:rsidP="00486226">
            <w:pPr>
              <w:spacing w:before="60"/>
              <w:rPr>
                <w:rFonts w:asciiTheme="minorHAnsi" w:hAnsiTheme="minorHAnsi"/>
                <w:bCs w:val="0"/>
                <w:sz w:val="20"/>
              </w:rPr>
            </w:pPr>
          </w:p>
        </w:tc>
        <w:tc>
          <w:tcPr>
            <w:tcW w:w="1304" w:type="dxa"/>
            <w:tcBorders>
              <w:top w:val="single" w:sz="4" w:space="0" w:color="C0C0C0"/>
              <w:left w:val="single" w:sz="4" w:space="0" w:color="auto"/>
              <w:bottom w:val="single" w:sz="4" w:space="0" w:color="C0C0C0"/>
            </w:tcBorders>
          </w:tcPr>
          <w:p w14:paraId="230E6A84" w14:textId="35B2BE01" w:rsidR="002A7B48" w:rsidRPr="007B45C2" w:rsidRDefault="00C74B6E" w:rsidP="00486226">
            <w:pPr>
              <w:spacing w:before="60"/>
              <w:rPr>
                <w:rFonts w:asciiTheme="minorHAnsi" w:hAnsiTheme="minorHAnsi"/>
                <w:bCs w:val="0"/>
                <w:sz w:val="20"/>
              </w:rPr>
            </w:pPr>
            <w:r w:rsidRPr="007B45C2">
              <w:rPr>
                <w:rFonts w:asciiTheme="minorHAnsi" w:hAnsiTheme="minorHAnsi"/>
                <w:bCs w:val="0"/>
                <w:sz w:val="20"/>
              </w:rPr>
              <w:lastRenderedPageBreak/>
              <w:t>Annually</w:t>
            </w:r>
          </w:p>
          <w:p w14:paraId="5C953941" w14:textId="77777777" w:rsidR="002A7B48" w:rsidRPr="007B45C2" w:rsidRDefault="002A7B48" w:rsidP="00486226">
            <w:pPr>
              <w:spacing w:before="60"/>
              <w:rPr>
                <w:rFonts w:asciiTheme="minorHAnsi" w:hAnsiTheme="minorHAnsi"/>
                <w:bCs w:val="0"/>
                <w:sz w:val="20"/>
              </w:rPr>
            </w:pPr>
          </w:p>
          <w:p w14:paraId="3431BF51" w14:textId="77777777" w:rsidR="002A7B48" w:rsidRPr="007B45C2" w:rsidRDefault="002A7B48" w:rsidP="00486226">
            <w:pPr>
              <w:spacing w:before="60"/>
              <w:rPr>
                <w:rFonts w:asciiTheme="minorHAnsi" w:hAnsiTheme="minorHAnsi"/>
                <w:bCs w:val="0"/>
                <w:sz w:val="20"/>
              </w:rPr>
            </w:pPr>
          </w:p>
          <w:p w14:paraId="5D18D5E7" w14:textId="77777777" w:rsidR="002A7B48" w:rsidRPr="007B45C2" w:rsidRDefault="002A7B48" w:rsidP="00486226">
            <w:pPr>
              <w:spacing w:before="60"/>
              <w:rPr>
                <w:rFonts w:asciiTheme="minorHAnsi" w:hAnsiTheme="minorHAnsi"/>
                <w:bCs w:val="0"/>
                <w:sz w:val="20"/>
              </w:rPr>
            </w:pPr>
          </w:p>
          <w:p w14:paraId="50F51750" w14:textId="396973FC" w:rsidR="002A7B48" w:rsidRPr="007B45C2" w:rsidRDefault="002A7B48" w:rsidP="00486226">
            <w:pPr>
              <w:spacing w:before="60"/>
              <w:rPr>
                <w:rFonts w:asciiTheme="minorHAnsi" w:hAnsiTheme="minorHAnsi"/>
                <w:bCs w:val="0"/>
                <w:sz w:val="20"/>
              </w:rPr>
            </w:pPr>
          </w:p>
        </w:tc>
        <w:tc>
          <w:tcPr>
            <w:tcW w:w="822" w:type="dxa"/>
            <w:tcBorders>
              <w:top w:val="single" w:sz="4" w:space="0" w:color="C0C0C0"/>
              <w:left w:val="single" w:sz="4" w:space="0" w:color="auto"/>
              <w:bottom w:val="single" w:sz="4" w:space="0" w:color="C0C0C0"/>
            </w:tcBorders>
          </w:tcPr>
          <w:p w14:paraId="658C39C4" w14:textId="77777777" w:rsidR="006743A9" w:rsidRPr="007B45C2" w:rsidRDefault="006743A9" w:rsidP="00486226">
            <w:pPr>
              <w:spacing w:before="60"/>
              <w:rPr>
                <w:rFonts w:asciiTheme="minorHAnsi" w:hAnsiTheme="minorHAnsi"/>
                <w:bCs w:val="0"/>
                <w:sz w:val="20"/>
              </w:rPr>
            </w:pPr>
          </w:p>
        </w:tc>
      </w:tr>
      <w:tr w:rsidR="003E79E3" w:rsidRPr="002C7A61" w14:paraId="0CD4BE77" w14:textId="77777777" w:rsidTr="00434559">
        <w:trPr>
          <w:trHeight w:val="340"/>
        </w:trPr>
        <w:tc>
          <w:tcPr>
            <w:tcW w:w="1413" w:type="dxa"/>
            <w:tcBorders>
              <w:top w:val="single" w:sz="4" w:space="0" w:color="C0C0C0"/>
              <w:bottom w:val="single" w:sz="4" w:space="0" w:color="C0C0C0"/>
              <w:right w:val="single" w:sz="4" w:space="0" w:color="auto"/>
            </w:tcBorders>
          </w:tcPr>
          <w:p w14:paraId="00355309" w14:textId="0140980E" w:rsidR="003E79E3" w:rsidRPr="00434559" w:rsidRDefault="003B6389" w:rsidP="00434559">
            <w:pPr>
              <w:spacing w:before="60"/>
              <w:jc w:val="center"/>
              <w:rPr>
                <w:rFonts w:ascii="Aptos" w:hAnsi="Aptos"/>
                <w:bCs w:val="0"/>
                <w:sz w:val="20"/>
              </w:rPr>
            </w:pPr>
            <w:r w:rsidRPr="00434559">
              <w:rPr>
                <w:rFonts w:ascii="Aptos" w:hAnsi="Aptos" w:cs="Segoe UI"/>
                <w:sz w:val="20"/>
              </w:rPr>
              <w:t>Slips/</w:t>
            </w:r>
            <w:r w:rsidR="003E79E3" w:rsidRPr="00434559">
              <w:rPr>
                <w:rFonts w:ascii="Aptos" w:hAnsi="Aptos" w:cs="Segoe UI"/>
                <w:sz w:val="20"/>
              </w:rPr>
              <w:t>Trips</w:t>
            </w:r>
            <w:r w:rsidRPr="00434559">
              <w:rPr>
                <w:rFonts w:ascii="Aptos" w:hAnsi="Aptos" w:cs="Segoe UI"/>
                <w:sz w:val="20"/>
              </w:rPr>
              <w:t>/</w:t>
            </w:r>
            <w:r w:rsidR="00C3452C" w:rsidRPr="00434559">
              <w:rPr>
                <w:rFonts w:ascii="Aptos" w:hAnsi="Aptos" w:cs="Segoe UI"/>
                <w:sz w:val="20"/>
              </w:rPr>
              <w:t xml:space="preserve"> f</w:t>
            </w:r>
            <w:r w:rsidRPr="00434559">
              <w:rPr>
                <w:rFonts w:ascii="Aptos" w:hAnsi="Aptos" w:cs="Segoe UI"/>
                <w:sz w:val="20"/>
              </w:rPr>
              <w:t>alls</w:t>
            </w:r>
          </w:p>
        </w:tc>
        <w:tc>
          <w:tcPr>
            <w:tcW w:w="2268" w:type="dxa"/>
            <w:tcBorders>
              <w:top w:val="single" w:sz="4" w:space="0" w:color="C0C0C0"/>
              <w:left w:val="single" w:sz="4" w:space="0" w:color="auto"/>
              <w:bottom w:val="single" w:sz="4" w:space="0" w:color="C0C0C0"/>
              <w:right w:val="single" w:sz="4" w:space="0" w:color="auto"/>
            </w:tcBorders>
          </w:tcPr>
          <w:p w14:paraId="2979E6C0" w14:textId="35920632" w:rsidR="003E79E3" w:rsidRPr="00434559" w:rsidRDefault="003E79E3" w:rsidP="00434559">
            <w:pPr>
              <w:spacing w:before="60"/>
              <w:jc w:val="center"/>
              <w:rPr>
                <w:rFonts w:ascii="Aptos" w:hAnsi="Aptos" w:cs="Segoe UI"/>
                <w:sz w:val="20"/>
              </w:rPr>
            </w:pPr>
            <w:r w:rsidRPr="00434559">
              <w:rPr>
                <w:rFonts w:ascii="Aptos" w:hAnsi="Aptos" w:cs="Segoe UI"/>
                <w:sz w:val="20"/>
              </w:rPr>
              <w:t>Injury may occur due to trip hazards during equipment preparation</w:t>
            </w:r>
            <w:r w:rsidR="00A96FC3" w:rsidRPr="00434559">
              <w:rPr>
                <w:rFonts w:ascii="Aptos" w:hAnsi="Aptos" w:cs="Segoe UI"/>
                <w:sz w:val="20"/>
              </w:rPr>
              <w:t xml:space="preserve"> </w:t>
            </w:r>
            <w:r w:rsidR="00215674" w:rsidRPr="00434559">
              <w:rPr>
                <w:rFonts w:ascii="Aptos" w:hAnsi="Aptos" w:cs="Segoe UI"/>
                <w:sz w:val="20"/>
              </w:rPr>
              <w:t>and operation</w:t>
            </w:r>
            <w:r w:rsidRPr="00434559">
              <w:rPr>
                <w:rFonts w:ascii="Aptos" w:hAnsi="Aptos" w:cs="Segoe UI"/>
                <w:sz w:val="20"/>
              </w:rPr>
              <w:t>.</w:t>
            </w:r>
          </w:p>
          <w:p w14:paraId="18BF3D0A" w14:textId="44962B44" w:rsidR="001D08FA" w:rsidRPr="00434559" w:rsidRDefault="001D08FA" w:rsidP="00434559">
            <w:pPr>
              <w:spacing w:before="60"/>
              <w:jc w:val="center"/>
              <w:rPr>
                <w:rFonts w:ascii="Aptos" w:hAnsi="Aptos"/>
                <w:bCs w:val="0"/>
                <w:sz w:val="20"/>
              </w:rPr>
            </w:pPr>
            <w:r w:rsidRPr="00434559">
              <w:rPr>
                <w:rFonts w:ascii="Aptos" w:hAnsi="Aptos"/>
                <w:sz w:val="20"/>
              </w:rPr>
              <w:t>Barriers could become a trip hazard</w:t>
            </w:r>
          </w:p>
        </w:tc>
        <w:tc>
          <w:tcPr>
            <w:tcW w:w="538" w:type="dxa"/>
            <w:tcBorders>
              <w:top w:val="single" w:sz="4" w:space="0" w:color="C0C0C0"/>
              <w:left w:val="single" w:sz="4" w:space="0" w:color="auto"/>
              <w:bottom w:val="single" w:sz="4" w:space="0" w:color="C0C0C0"/>
              <w:right w:val="single" w:sz="4" w:space="0" w:color="auto"/>
            </w:tcBorders>
          </w:tcPr>
          <w:p w14:paraId="7B956805" w14:textId="05E642ED" w:rsidR="003E79E3" w:rsidRPr="00434559" w:rsidRDefault="003E79E3" w:rsidP="00434559">
            <w:pPr>
              <w:spacing w:before="60"/>
              <w:jc w:val="center"/>
              <w:rPr>
                <w:rFonts w:ascii="Aptos" w:hAnsi="Aptos"/>
                <w:bCs w:val="0"/>
                <w:sz w:val="20"/>
              </w:rPr>
            </w:pPr>
            <w:r w:rsidRPr="00434559">
              <w:rPr>
                <w:rFonts w:ascii="Aptos" w:hAnsi="Aptos"/>
                <w:bCs w:val="0"/>
                <w:sz w:val="20"/>
              </w:rPr>
              <w:t>5</w:t>
            </w:r>
          </w:p>
        </w:tc>
        <w:tc>
          <w:tcPr>
            <w:tcW w:w="454" w:type="dxa"/>
            <w:tcBorders>
              <w:top w:val="single" w:sz="4" w:space="0" w:color="C0C0C0"/>
              <w:left w:val="single" w:sz="4" w:space="0" w:color="auto"/>
              <w:bottom w:val="single" w:sz="4" w:space="0" w:color="C0C0C0"/>
              <w:right w:val="single" w:sz="4" w:space="0" w:color="auto"/>
            </w:tcBorders>
          </w:tcPr>
          <w:p w14:paraId="2DC489A6" w14:textId="6DA239E3" w:rsidR="003E79E3" w:rsidRPr="00434559" w:rsidRDefault="003E79E3" w:rsidP="00434559">
            <w:pPr>
              <w:spacing w:before="60"/>
              <w:jc w:val="center"/>
              <w:rPr>
                <w:rFonts w:ascii="Aptos" w:hAnsi="Aptos"/>
                <w:bCs w:val="0"/>
                <w:sz w:val="20"/>
              </w:rPr>
            </w:pPr>
            <w:r w:rsidRPr="00434559">
              <w:rPr>
                <w:rFonts w:ascii="Aptos" w:hAnsi="Aptos"/>
                <w:bCs w:val="0"/>
                <w:sz w:val="20"/>
              </w:rPr>
              <w:t>3</w:t>
            </w:r>
          </w:p>
        </w:tc>
        <w:tc>
          <w:tcPr>
            <w:tcW w:w="567" w:type="dxa"/>
            <w:tcBorders>
              <w:top w:val="single" w:sz="4" w:space="0" w:color="C0C0C0"/>
              <w:left w:val="single" w:sz="4" w:space="0" w:color="auto"/>
              <w:bottom w:val="single" w:sz="4" w:space="0" w:color="C0C0C0"/>
              <w:right w:val="single" w:sz="4" w:space="0" w:color="auto"/>
            </w:tcBorders>
          </w:tcPr>
          <w:p w14:paraId="67E17EB1" w14:textId="54FBEA3B" w:rsidR="003E79E3" w:rsidRPr="00434559" w:rsidRDefault="003E79E3" w:rsidP="00434559">
            <w:pPr>
              <w:spacing w:before="60"/>
              <w:jc w:val="center"/>
              <w:rPr>
                <w:rFonts w:ascii="Aptos" w:hAnsi="Aptos"/>
                <w:bCs w:val="0"/>
                <w:sz w:val="20"/>
              </w:rPr>
            </w:pPr>
            <w:r w:rsidRPr="00434559">
              <w:rPr>
                <w:rFonts w:ascii="Aptos" w:hAnsi="Aptos"/>
                <w:bCs w:val="0"/>
                <w:sz w:val="20"/>
              </w:rPr>
              <w:t>15</w:t>
            </w:r>
          </w:p>
        </w:tc>
        <w:tc>
          <w:tcPr>
            <w:tcW w:w="2806" w:type="dxa"/>
            <w:tcBorders>
              <w:top w:val="single" w:sz="4" w:space="0" w:color="C0C0C0"/>
              <w:left w:val="single" w:sz="4" w:space="0" w:color="auto"/>
              <w:bottom w:val="single" w:sz="4" w:space="0" w:color="C0C0C0"/>
              <w:right w:val="single" w:sz="4" w:space="0" w:color="auto"/>
            </w:tcBorders>
          </w:tcPr>
          <w:p w14:paraId="33F151BE" w14:textId="77777777" w:rsidR="003E79E3" w:rsidRPr="00434559" w:rsidRDefault="00CD526E" w:rsidP="00434559">
            <w:pPr>
              <w:spacing w:before="60"/>
              <w:rPr>
                <w:rFonts w:ascii="Aptos" w:hAnsi="Aptos"/>
                <w:sz w:val="20"/>
              </w:rPr>
            </w:pPr>
            <w:r w:rsidRPr="00434559">
              <w:rPr>
                <w:rFonts w:ascii="Aptos" w:hAnsi="Aptos"/>
                <w:sz w:val="20"/>
              </w:rPr>
              <w:t>Be aware of footway and highway surfaces as there may be potholes, uneven or slippery paving</w:t>
            </w:r>
          </w:p>
          <w:p w14:paraId="4BD9B838" w14:textId="77777777" w:rsidR="00A968A8" w:rsidRPr="00434559" w:rsidRDefault="00A968A8" w:rsidP="00434559">
            <w:pPr>
              <w:pStyle w:val="Default"/>
              <w:rPr>
                <w:rFonts w:ascii="Aptos" w:hAnsi="Aptos" w:cs="Arial"/>
                <w:sz w:val="20"/>
                <w:szCs w:val="20"/>
              </w:rPr>
            </w:pPr>
            <w:r w:rsidRPr="00434559">
              <w:rPr>
                <w:rFonts w:ascii="Aptos" w:hAnsi="Aptos" w:cs="Arial"/>
                <w:sz w:val="20"/>
                <w:szCs w:val="20"/>
              </w:rPr>
              <w:t>Take note of any potential hazards on the footway or highway surrounding the closure and on the route to and</w:t>
            </w:r>
            <w:r w:rsidRPr="00434559">
              <w:rPr>
                <w:rFonts w:ascii="Aptos" w:hAnsi="Aptos" w:cs="Arial"/>
                <w:color w:val="FF0000"/>
                <w:sz w:val="20"/>
                <w:szCs w:val="20"/>
              </w:rPr>
              <w:t xml:space="preserve"> </w:t>
            </w:r>
            <w:r w:rsidRPr="00434559">
              <w:rPr>
                <w:rFonts w:ascii="Aptos" w:hAnsi="Aptos" w:cs="Arial"/>
                <w:color w:val="auto"/>
                <w:sz w:val="20"/>
                <w:szCs w:val="20"/>
              </w:rPr>
              <w:t>from</w:t>
            </w:r>
            <w:r w:rsidRPr="00434559">
              <w:rPr>
                <w:rFonts w:ascii="Aptos" w:hAnsi="Aptos" w:cs="Arial"/>
                <w:color w:val="FF0000"/>
                <w:sz w:val="20"/>
                <w:szCs w:val="20"/>
              </w:rPr>
              <w:t xml:space="preserve"> </w:t>
            </w:r>
            <w:r w:rsidRPr="00434559">
              <w:rPr>
                <w:rFonts w:ascii="Aptos" w:hAnsi="Aptos" w:cs="Arial"/>
                <w:sz w:val="20"/>
                <w:szCs w:val="20"/>
              </w:rPr>
              <w:t>barrier storage site</w:t>
            </w:r>
          </w:p>
          <w:p w14:paraId="373AF6F5" w14:textId="77777777" w:rsidR="00A968A8" w:rsidRPr="00434559" w:rsidRDefault="00A968A8" w:rsidP="00434559">
            <w:pPr>
              <w:spacing w:before="60"/>
              <w:rPr>
                <w:rFonts w:ascii="Aptos" w:hAnsi="Aptos"/>
                <w:sz w:val="20"/>
              </w:rPr>
            </w:pPr>
            <w:r w:rsidRPr="00434559">
              <w:rPr>
                <w:rFonts w:ascii="Aptos" w:hAnsi="Aptos"/>
                <w:sz w:val="20"/>
              </w:rPr>
              <w:t>Wear suitable sturdy footwear with good grip</w:t>
            </w:r>
          </w:p>
          <w:p w14:paraId="6C20DEF5" w14:textId="77777777" w:rsidR="00434559" w:rsidRPr="00434559" w:rsidRDefault="00434559" w:rsidP="00434559">
            <w:pPr>
              <w:pStyle w:val="Default"/>
              <w:rPr>
                <w:rFonts w:ascii="Aptos" w:hAnsi="Aptos" w:cs="Arial"/>
                <w:sz w:val="20"/>
                <w:szCs w:val="20"/>
              </w:rPr>
            </w:pPr>
            <w:r w:rsidRPr="00434559">
              <w:rPr>
                <w:rFonts w:ascii="Aptos" w:hAnsi="Aptos" w:cs="Arial"/>
                <w:sz w:val="20"/>
                <w:szCs w:val="20"/>
              </w:rPr>
              <w:t>Ensure pupils and parents do not come too close to the barriers.</w:t>
            </w:r>
          </w:p>
          <w:p w14:paraId="50C640E3" w14:textId="4416418F" w:rsidR="00434559" w:rsidRPr="00434559" w:rsidRDefault="00434559" w:rsidP="00434559">
            <w:pPr>
              <w:spacing w:before="60"/>
              <w:rPr>
                <w:rFonts w:ascii="Aptos" w:hAnsi="Aptos"/>
                <w:bCs w:val="0"/>
                <w:sz w:val="20"/>
              </w:rPr>
            </w:pPr>
            <w:r w:rsidRPr="00434559">
              <w:rPr>
                <w:rFonts w:ascii="Aptos" w:hAnsi="Aptos"/>
                <w:sz w:val="20"/>
              </w:rPr>
              <w:t>Make sure the barriers are stored at the agreed location with the Head Teacher and secured using chain and padlock (provided).</w:t>
            </w:r>
          </w:p>
        </w:tc>
        <w:tc>
          <w:tcPr>
            <w:tcW w:w="284" w:type="dxa"/>
            <w:tcBorders>
              <w:top w:val="single" w:sz="4" w:space="0" w:color="C0C0C0"/>
              <w:left w:val="single" w:sz="4" w:space="0" w:color="auto"/>
              <w:bottom w:val="single" w:sz="4" w:space="0" w:color="C0C0C0"/>
              <w:right w:val="single" w:sz="4" w:space="0" w:color="auto"/>
            </w:tcBorders>
          </w:tcPr>
          <w:p w14:paraId="60B43694" w14:textId="75DD411D" w:rsidR="003E79E3" w:rsidRPr="00434559" w:rsidRDefault="00A968A8" w:rsidP="00434559">
            <w:pPr>
              <w:spacing w:before="60"/>
              <w:jc w:val="center"/>
              <w:rPr>
                <w:rFonts w:ascii="Aptos" w:hAnsi="Aptos"/>
                <w:bCs w:val="0"/>
                <w:sz w:val="20"/>
              </w:rPr>
            </w:pPr>
            <w:r w:rsidRPr="00434559">
              <w:rPr>
                <w:rFonts w:ascii="Aptos" w:hAnsi="Aptos"/>
                <w:bCs w:val="0"/>
                <w:sz w:val="20"/>
              </w:rPr>
              <w:t>4</w:t>
            </w:r>
          </w:p>
        </w:tc>
        <w:tc>
          <w:tcPr>
            <w:tcW w:w="283" w:type="dxa"/>
            <w:tcBorders>
              <w:top w:val="single" w:sz="4" w:space="0" w:color="C0C0C0"/>
              <w:left w:val="single" w:sz="4" w:space="0" w:color="auto"/>
              <w:bottom w:val="single" w:sz="4" w:space="0" w:color="C0C0C0"/>
              <w:right w:val="single" w:sz="4" w:space="0" w:color="auto"/>
            </w:tcBorders>
          </w:tcPr>
          <w:p w14:paraId="7C9EBE1A" w14:textId="4417EE78" w:rsidR="003E79E3" w:rsidRPr="00434559" w:rsidRDefault="00A968A8" w:rsidP="00434559">
            <w:pPr>
              <w:spacing w:before="60"/>
              <w:jc w:val="center"/>
              <w:rPr>
                <w:rFonts w:ascii="Aptos" w:hAnsi="Aptos"/>
                <w:bCs w:val="0"/>
                <w:sz w:val="20"/>
              </w:rPr>
            </w:pPr>
            <w:r w:rsidRPr="00434559">
              <w:rPr>
                <w:rFonts w:ascii="Aptos" w:hAnsi="Aptos"/>
                <w:bCs w:val="0"/>
                <w:sz w:val="20"/>
              </w:rPr>
              <w:t>2</w:t>
            </w:r>
          </w:p>
        </w:tc>
        <w:tc>
          <w:tcPr>
            <w:tcW w:w="454" w:type="dxa"/>
            <w:tcBorders>
              <w:top w:val="single" w:sz="4" w:space="0" w:color="C0C0C0"/>
              <w:left w:val="single" w:sz="4" w:space="0" w:color="auto"/>
              <w:bottom w:val="single" w:sz="4" w:space="0" w:color="C0C0C0"/>
            </w:tcBorders>
          </w:tcPr>
          <w:p w14:paraId="70EFF2B0" w14:textId="65245206" w:rsidR="003E79E3" w:rsidRPr="00434559" w:rsidRDefault="00A968A8" w:rsidP="00434559">
            <w:pPr>
              <w:spacing w:before="60"/>
              <w:jc w:val="center"/>
              <w:rPr>
                <w:rFonts w:ascii="Aptos" w:hAnsi="Aptos"/>
                <w:bCs w:val="0"/>
                <w:sz w:val="20"/>
              </w:rPr>
            </w:pPr>
            <w:r w:rsidRPr="00434559">
              <w:rPr>
                <w:rFonts w:ascii="Aptos" w:hAnsi="Aptos"/>
                <w:bCs w:val="0"/>
                <w:sz w:val="20"/>
              </w:rPr>
              <w:t>8</w:t>
            </w:r>
          </w:p>
        </w:tc>
        <w:tc>
          <w:tcPr>
            <w:tcW w:w="2948" w:type="dxa"/>
            <w:tcBorders>
              <w:top w:val="single" w:sz="4" w:space="0" w:color="C0C0C0"/>
              <w:left w:val="single" w:sz="4" w:space="0" w:color="auto"/>
              <w:bottom w:val="single" w:sz="4" w:space="0" w:color="C0C0C0"/>
              <w:right w:val="single" w:sz="4" w:space="0" w:color="auto"/>
            </w:tcBorders>
          </w:tcPr>
          <w:p w14:paraId="403E44E5" w14:textId="1E3DFE69" w:rsidR="003B6389" w:rsidRPr="00434559" w:rsidRDefault="00A968A8" w:rsidP="00434559">
            <w:pPr>
              <w:spacing w:before="60"/>
              <w:jc w:val="center"/>
              <w:rPr>
                <w:rFonts w:ascii="Aptos" w:hAnsi="Aptos"/>
                <w:bCs w:val="0"/>
                <w:sz w:val="20"/>
              </w:rPr>
            </w:pPr>
            <w:r w:rsidRPr="00434559">
              <w:rPr>
                <w:rFonts w:ascii="Aptos" w:hAnsi="Aptos"/>
                <w:bCs w:val="0"/>
                <w:sz w:val="20"/>
              </w:rPr>
              <w:t>Carry out daily dynamic risk assessment to see if anything has changed</w:t>
            </w:r>
          </w:p>
        </w:tc>
        <w:tc>
          <w:tcPr>
            <w:tcW w:w="1418" w:type="dxa"/>
            <w:tcBorders>
              <w:top w:val="single" w:sz="4" w:space="0" w:color="C0C0C0"/>
              <w:left w:val="single" w:sz="4" w:space="0" w:color="auto"/>
              <w:bottom w:val="single" w:sz="4" w:space="0" w:color="C0C0C0"/>
            </w:tcBorders>
          </w:tcPr>
          <w:p w14:paraId="2FE5E1E1" w14:textId="3E046DE0" w:rsidR="003E79E3" w:rsidRPr="00434559" w:rsidRDefault="00A968A8" w:rsidP="00434559">
            <w:pPr>
              <w:spacing w:before="60"/>
              <w:jc w:val="center"/>
              <w:rPr>
                <w:rFonts w:ascii="Aptos" w:hAnsi="Aptos"/>
                <w:bCs w:val="0"/>
                <w:sz w:val="20"/>
              </w:rPr>
            </w:pPr>
            <w:r w:rsidRPr="00434559">
              <w:rPr>
                <w:rFonts w:ascii="Aptos" w:hAnsi="Aptos"/>
                <w:bCs w:val="0"/>
                <w:sz w:val="20"/>
              </w:rPr>
              <w:t>Marshal</w:t>
            </w:r>
          </w:p>
        </w:tc>
        <w:tc>
          <w:tcPr>
            <w:tcW w:w="1304" w:type="dxa"/>
            <w:tcBorders>
              <w:top w:val="single" w:sz="4" w:space="0" w:color="C0C0C0"/>
              <w:left w:val="single" w:sz="4" w:space="0" w:color="auto"/>
              <w:bottom w:val="single" w:sz="4" w:space="0" w:color="C0C0C0"/>
            </w:tcBorders>
          </w:tcPr>
          <w:p w14:paraId="518A604E" w14:textId="12F385AF" w:rsidR="003E79E3" w:rsidRPr="00434559" w:rsidRDefault="00BE4E46" w:rsidP="00434559">
            <w:pPr>
              <w:spacing w:before="60"/>
              <w:jc w:val="center"/>
              <w:rPr>
                <w:rFonts w:ascii="Aptos" w:hAnsi="Aptos"/>
                <w:bCs w:val="0"/>
                <w:sz w:val="20"/>
              </w:rPr>
            </w:pPr>
            <w:r w:rsidRPr="00434559">
              <w:rPr>
                <w:rFonts w:ascii="Aptos" w:hAnsi="Aptos"/>
                <w:bCs w:val="0"/>
                <w:sz w:val="20"/>
              </w:rPr>
              <w:t>Daily inspection</w:t>
            </w:r>
          </w:p>
          <w:p w14:paraId="6860769A" w14:textId="77777777" w:rsidR="003E79E3" w:rsidRPr="00434559" w:rsidRDefault="003E79E3" w:rsidP="00434559">
            <w:pPr>
              <w:spacing w:before="60"/>
              <w:jc w:val="center"/>
              <w:rPr>
                <w:rFonts w:ascii="Aptos" w:hAnsi="Aptos"/>
                <w:bCs w:val="0"/>
                <w:sz w:val="20"/>
              </w:rPr>
            </w:pPr>
          </w:p>
          <w:p w14:paraId="027CE178" w14:textId="77777777" w:rsidR="003E79E3" w:rsidRPr="00434559" w:rsidRDefault="003E79E3" w:rsidP="00434559">
            <w:pPr>
              <w:spacing w:before="60"/>
              <w:jc w:val="center"/>
              <w:rPr>
                <w:rFonts w:ascii="Aptos" w:hAnsi="Aptos"/>
                <w:bCs w:val="0"/>
                <w:sz w:val="20"/>
              </w:rPr>
            </w:pPr>
          </w:p>
          <w:p w14:paraId="0955B4D6" w14:textId="77777777" w:rsidR="003E79E3" w:rsidRPr="00434559" w:rsidRDefault="003E79E3" w:rsidP="00434559">
            <w:pPr>
              <w:spacing w:before="60"/>
              <w:jc w:val="center"/>
              <w:rPr>
                <w:rFonts w:ascii="Aptos" w:hAnsi="Aptos"/>
                <w:bCs w:val="0"/>
                <w:sz w:val="20"/>
              </w:rPr>
            </w:pPr>
          </w:p>
          <w:p w14:paraId="211742AA" w14:textId="4BFA2937" w:rsidR="003E79E3" w:rsidRPr="00434559" w:rsidRDefault="003E79E3" w:rsidP="00434559">
            <w:pPr>
              <w:spacing w:before="60"/>
              <w:jc w:val="center"/>
              <w:rPr>
                <w:rFonts w:ascii="Aptos" w:hAnsi="Aptos"/>
                <w:bCs w:val="0"/>
                <w:sz w:val="20"/>
              </w:rPr>
            </w:pPr>
          </w:p>
        </w:tc>
        <w:tc>
          <w:tcPr>
            <w:tcW w:w="822" w:type="dxa"/>
            <w:tcBorders>
              <w:top w:val="single" w:sz="4" w:space="0" w:color="C0C0C0"/>
              <w:left w:val="single" w:sz="4" w:space="0" w:color="auto"/>
              <w:bottom w:val="single" w:sz="4" w:space="0" w:color="C0C0C0"/>
            </w:tcBorders>
          </w:tcPr>
          <w:p w14:paraId="14654A01" w14:textId="77777777" w:rsidR="003E79E3" w:rsidRPr="00434559" w:rsidRDefault="003E79E3" w:rsidP="00434559">
            <w:pPr>
              <w:spacing w:before="60"/>
              <w:jc w:val="center"/>
              <w:rPr>
                <w:rFonts w:ascii="Aptos" w:hAnsi="Aptos"/>
                <w:bCs w:val="0"/>
                <w:sz w:val="20"/>
              </w:rPr>
            </w:pPr>
          </w:p>
        </w:tc>
      </w:tr>
      <w:tr w:rsidR="006743A9" w:rsidRPr="00AD3346" w14:paraId="2316FC4D" w14:textId="77777777" w:rsidTr="009E58A7">
        <w:trPr>
          <w:trHeight w:val="340"/>
        </w:trPr>
        <w:tc>
          <w:tcPr>
            <w:tcW w:w="1413" w:type="dxa"/>
            <w:tcBorders>
              <w:top w:val="single" w:sz="4" w:space="0" w:color="C0C0C0"/>
              <w:bottom w:val="single" w:sz="4" w:space="0" w:color="C0C0C0"/>
              <w:right w:val="single" w:sz="4" w:space="0" w:color="auto"/>
            </w:tcBorders>
          </w:tcPr>
          <w:p w14:paraId="22B8D5E6" w14:textId="6FACCE94" w:rsidR="006743A9" w:rsidRPr="00AD3346" w:rsidRDefault="00441F56" w:rsidP="00441F56">
            <w:pPr>
              <w:spacing w:before="60"/>
              <w:jc w:val="center"/>
              <w:rPr>
                <w:rFonts w:ascii="Aptos" w:hAnsi="Aptos"/>
                <w:bCs w:val="0"/>
                <w:sz w:val="20"/>
              </w:rPr>
            </w:pPr>
            <w:r w:rsidRPr="00AD3346">
              <w:rPr>
                <w:rFonts w:ascii="Aptos" w:hAnsi="Aptos"/>
                <w:bCs w:val="0"/>
                <w:sz w:val="20"/>
              </w:rPr>
              <w:t>Aggressive Drivers</w:t>
            </w:r>
          </w:p>
        </w:tc>
        <w:tc>
          <w:tcPr>
            <w:tcW w:w="2268" w:type="dxa"/>
            <w:tcBorders>
              <w:top w:val="single" w:sz="4" w:space="0" w:color="C0C0C0"/>
              <w:left w:val="single" w:sz="4" w:space="0" w:color="auto"/>
              <w:bottom w:val="single" w:sz="4" w:space="0" w:color="C0C0C0"/>
              <w:right w:val="single" w:sz="4" w:space="0" w:color="auto"/>
            </w:tcBorders>
          </w:tcPr>
          <w:p w14:paraId="27F29C24" w14:textId="0F9E3397" w:rsidR="006743A9" w:rsidRPr="00AD3346" w:rsidRDefault="00E83D9B" w:rsidP="00486226">
            <w:pPr>
              <w:spacing w:before="60"/>
              <w:rPr>
                <w:rFonts w:ascii="Aptos" w:hAnsi="Aptos"/>
                <w:bCs w:val="0"/>
                <w:sz w:val="20"/>
              </w:rPr>
            </w:pPr>
            <w:r w:rsidRPr="00AD3346">
              <w:rPr>
                <w:rFonts w:ascii="Aptos" w:hAnsi="Aptos"/>
                <w:sz w:val="20"/>
              </w:rPr>
              <w:t>Verbal or physical abuse by unauthorised drivers</w:t>
            </w:r>
          </w:p>
        </w:tc>
        <w:tc>
          <w:tcPr>
            <w:tcW w:w="538" w:type="dxa"/>
            <w:tcBorders>
              <w:top w:val="single" w:sz="4" w:space="0" w:color="C0C0C0"/>
              <w:left w:val="single" w:sz="4" w:space="0" w:color="auto"/>
              <w:bottom w:val="single" w:sz="4" w:space="0" w:color="C0C0C0"/>
              <w:right w:val="single" w:sz="4" w:space="0" w:color="auto"/>
            </w:tcBorders>
          </w:tcPr>
          <w:p w14:paraId="215CE4C6" w14:textId="6A58D41C" w:rsidR="006743A9" w:rsidRPr="00AD3346" w:rsidRDefault="00E83D9B" w:rsidP="00486226">
            <w:pPr>
              <w:spacing w:before="60"/>
              <w:rPr>
                <w:rFonts w:ascii="Aptos" w:hAnsi="Aptos"/>
                <w:bCs w:val="0"/>
                <w:sz w:val="20"/>
              </w:rPr>
            </w:pPr>
            <w:r w:rsidRPr="00AD3346">
              <w:rPr>
                <w:rFonts w:ascii="Aptos" w:hAnsi="Aptos"/>
                <w:bCs w:val="0"/>
                <w:sz w:val="20"/>
              </w:rPr>
              <w:t>9</w:t>
            </w:r>
          </w:p>
        </w:tc>
        <w:tc>
          <w:tcPr>
            <w:tcW w:w="454" w:type="dxa"/>
            <w:tcBorders>
              <w:top w:val="single" w:sz="4" w:space="0" w:color="C0C0C0"/>
              <w:left w:val="single" w:sz="4" w:space="0" w:color="auto"/>
              <w:bottom w:val="single" w:sz="4" w:space="0" w:color="C0C0C0"/>
              <w:right w:val="single" w:sz="4" w:space="0" w:color="auto"/>
            </w:tcBorders>
          </w:tcPr>
          <w:p w14:paraId="03C155A7" w14:textId="6CCE2D9B" w:rsidR="006743A9" w:rsidRPr="00AD3346" w:rsidRDefault="00E83D9B" w:rsidP="00486226">
            <w:pPr>
              <w:spacing w:before="60"/>
              <w:rPr>
                <w:rFonts w:ascii="Aptos" w:hAnsi="Aptos"/>
                <w:bCs w:val="0"/>
                <w:sz w:val="20"/>
              </w:rPr>
            </w:pPr>
            <w:r w:rsidRPr="00AD3346">
              <w:rPr>
                <w:rFonts w:ascii="Aptos" w:hAnsi="Aptos"/>
                <w:bCs w:val="0"/>
                <w:sz w:val="20"/>
              </w:rPr>
              <w:t>6</w:t>
            </w:r>
          </w:p>
        </w:tc>
        <w:tc>
          <w:tcPr>
            <w:tcW w:w="567" w:type="dxa"/>
            <w:tcBorders>
              <w:top w:val="single" w:sz="4" w:space="0" w:color="C0C0C0"/>
              <w:left w:val="single" w:sz="4" w:space="0" w:color="auto"/>
              <w:bottom w:val="single" w:sz="4" w:space="0" w:color="C0C0C0"/>
              <w:right w:val="single" w:sz="4" w:space="0" w:color="auto"/>
            </w:tcBorders>
          </w:tcPr>
          <w:p w14:paraId="2AFF935A" w14:textId="41B55D10" w:rsidR="006743A9" w:rsidRPr="00AD3346" w:rsidRDefault="00DA0A29" w:rsidP="00486226">
            <w:pPr>
              <w:spacing w:before="60"/>
              <w:rPr>
                <w:rFonts w:ascii="Aptos" w:hAnsi="Aptos"/>
                <w:bCs w:val="0"/>
                <w:sz w:val="20"/>
              </w:rPr>
            </w:pPr>
            <w:r w:rsidRPr="00AD3346">
              <w:rPr>
                <w:rFonts w:ascii="Aptos" w:hAnsi="Aptos"/>
                <w:bCs w:val="0"/>
                <w:sz w:val="20"/>
              </w:rPr>
              <w:t>54</w:t>
            </w:r>
          </w:p>
        </w:tc>
        <w:tc>
          <w:tcPr>
            <w:tcW w:w="2806" w:type="dxa"/>
            <w:tcBorders>
              <w:top w:val="single" w:sz="4" w:space="0" w:color="C0C0C0"/>
              <w:left w:val="single" w:sz="4" w:space="0" w:color="auto"/>
              <w:bottom w:val="single" w:sz="4" w:space="0" w:color="C0C0C0"/>
              <w:right w:val="single" w:sz="4" w:space="0" w:color="auto"/>
            </w:tcBorders>
          </w:tcPr>
          <w:p w14:paraId="7B27D18D" w14:textId="77777777" w:rsidR="00AD3346" w:rsidRPr="00AD3346" w:rsidRDefault="00AD3346" w:rsidP="00AD3346">
            <w:pPr>
              <w:pStyle w:val="Default"/>
              <w:rPr>
                <w:rFonts w:ascii="Aptos" w:hAnsi="Aptos" w:cs="Arial"/>
                <w:sz w:val="20"/>
                <w:szCs w:val="20"/>
              </w:rPr>
            </w:pPr>
            <w:r w:rsidRPr="00AD3346">
              <w:rPr>
                <w:rFonts w:ascii="Aptos" w:hAnsi="Aptos" w:cs="Arial"/>
                <w:sz w:val="20"/>
                <w:szCs w:val="20"/>
              </w:rPr>
              <w:t>Call 999 if you feel in danger</w:t>
            </w:r>
          </w:p>
          <w:p w14:paraId="419EFFAA" w14:textId="77777777" w:rsidR="00AD3346" w:rsidRPr="00AD3346" w:rsidRDefault="00AD3346" w:rsidP="00AD3346">
            <w:pPr>
              <w:pStyle w:val="Default"/>
              <w:rPr>
                <w:rFonts w:ascii="Aptos" w:hAnsi="Aptos" w:cs="Arial"/>
                <w:sz w:val="20"/>
                <w:szCs w:val="20"/>
              </w:rPr>
            </w:pPr>
            <w:r w:rsidRPr="00AD3346">
              <w:rPr>
                <w:rFonts w:ascii="Aptos" w:hAnsi="Aptos" w:cs="Arial"/>
                <w:sz w:val="20"/>
                <w:szCs w:val="20"/>
              </w:rPr>
              <w:t xml:space="preserve">Do not stand in front of </w:t>
            </w:r>
            <w:r w:rsidRPr="00AD3346">
              <w:rPr>
                <w:rFonts w:ascii="Aptos" w:hAnsi="Aptos" w:cs="Arial"/>
                <w:sz w:val="20"/>
                <w:szCs w:val="20"/>
                <w:u w:val="single"/>
              </w:rPr>
              <w:t>any</w:t>
            </w:r>
            <w:r w:rsidRPr="00AD3346">
              <w:rPr>
                <w:rFonts w:ascii="Aptos" w:hAnsi="Aptos" w:cs="Arial"/>
                <w:sz w:val="20"/>
                <w:szCs w:val="20"/>
              </w:rPr>
              <w:t xml:space="preserve"> vehicles</w:t>
            </w:r>
          </w:p>
          <w:p w14:paraId="0BC2F6E6" w14:textId="77777777" w:rsidR="00AD3346" w:rsidRPr="00AD3346" w:rsidRDefault="00AD3346" w:rsidP="00AD3346">
            <w:pPr>
              <w:pStyle w:val="Default"/>
              <w:rPr>
                <w:rFonts w:ascii="Aptos" w:hAnsi="Aptos" w:cs="Arial"/>
                <w:sz w:val="20"/>
                <w:szCs w:val="20"/>
              </w:rPr>
            </w:pPr>
            <w:r w:rsidRPr="00AD3346">
              <w:rPr>
                <w:rFonts w:ascii="Aptos" w:hAnsi="Aptos" w:cs="Arial"/>
                <w:sz w:val="20"/>
                <w:szCs w:val="20"/>
              </w:rPr>
              <w:t xml:space="preserve">Record incidents in School Streets log and report to the </w:t>
            </w:r>
            <w:r w:rsidRPr="00AD3346">
              <w:rPr>
                <w:rFonts w:ascii="Aptos" w:hAnsi="Aptos" w:cs="Arial"/>
                <w:sz w:val="20"/>
                <w:szCs w:val="20"/>
              </w:rPr>
              <w:lastRenderedPageBreak/>
              <w:t xml:space="preserve">Head Teacher and Police when required. Log included as Appendix 1 in the Marshal Guide </w:t>
            </w:r>
          </w:p>
          <w:p w14:paraId="51869CBC" w14:textId="77777777" w:rsidR="00AD3346" w:rsidRPr="00AD3346" w:rsidRDefault="00AD3346" w:rsidP="00AD3346">
            <w:pPr>
              <w:pStyle w:val="Default"/>
              <w:rPr>
                <w:rFonts w:ascii="Aptos" w:hAnsi="Aptos" w:cs="Arial"/>
                <w:sz w:val="20"/>
                <w:szCs w:val="20"/>
              </w:rPr>
            </w:pPr>
            <w:r w:rsidRPr="00AD3346">
              <w:rPr>
                <w:rFonts w:ascii="Aptos" w:hAnsi="Aptos" w:cs="Arial"/>
                <w:sz w:val="20"/>
                <w:szCs w:val="20"/>
              </w:rPr>
              <w:t>School to report incidents to London Borough of Bromley within 24 hours for further investigation</w:t>
            </w:r>
          </w:p>
          <w:p w14:paraId="3437C791" w14:textId="77777777" w:rsidR="00AD3346" w:rsidRPr="00AD3346" w:rsidRDefault="00AD3346" w:rsidP="00AD3346">
            <w:pPr>
              <w:pStyle w:val="Default"/>
              <w:rPr>
                <w:rFonts w:ascii="Aptos" w:hAnsi="Aptos" w:cs="Arial"/>
                <w:sz w:val="20"/>
                <w:szCs w:val="20"/>
              </w:rPr>
            </w:pPr>
            <w:r w:rsidRPr="00AD3346">
              <w:rPr>
                <w:rFonts w:ascii="Aptos" w:hAnsi="Aptos" w:cs="Arial"/>
                <w:sz w:val="20"/>
                <w:szCs w:val="20"/>
              </w:rPr>
              <w:t>Try to record any vehicle registration numbers</w:t>
            </w:r>
          </w:p>
          <w:p w14:paraId="29C4B991" w14:textId="5AEFD566" w:rsidR="00E318F2" w:rsidRPr="00AD3346" w:rsidRDefault="00AD3346" w:rsidP="00AD3346">
            <w:pPr>
              <w:rPr>
                <w:rFonts w:ascii="Aptos" w:hAnsi="Aptos"/>
                <w:sz w:val="20"/>
              </w:rPr>
            </w:pPr>
            <w:r w:rsidRPr="00AD3346">
              <w:rPr>
                <w:rFonts w:ascii="Aptos" w:hAnsi="Aptos"/>
                <w:sz w:val="20"/>
              </w:rPr>
              <w:t>In the case of an emergency and you need to clear the road, please use the whistle provided</w:t>
            </w:r>
          </w:p>
        </w:tc>
        <w:tc>
          <w:tcPr>
            <w:tcW w:w="284" w:type="dxa"/>
            <w:tcBorders>
              <w:top w:val="single" w:sz="4" w:space="0" w:color="C0C0C0"/>
              <w:left w:val="single" w:sz="4" w:space="0" w:color="auto"/>
              <w:bottom w:val="single" w:sz="4" w:space="0" w:color="C0C0C0"/>
              <w:right w:val="single" w:sz="4" w:space="0" w:color="auto"/>
            </w:tcBorders>
          </w:tcPr>
          <w:p w14:paraId="7B0FA94B" w14:textId="3CE02019" w:rsidR="006743A9" w:rsidRPr="00AD3346" w:rsidRDefault="006743A9" w:rsidP="00486226">
            <w:pPr>
              <w:spacing w:before="60"/>
              <w:rPr>
                <w:rFonts w:ascii="Aptos" w:hAnsi="Aptos"/>
                <w:bCs w:val="0"/>
                <w:sz w:val="20"/>
              </w:rPr>
            </w:pPr>
          </w:p>
        </w:tc>
        <w:tc>
          <w:tcPr>
            <w:tcW w:w="283" w:type="dxa"/>
            <w:tcBorders>
              <w:top w:val="single" w:sz="4" w:space="0" w:color="C0C0C0"/>
              <w:left w:val="single" w:sz="4" w:space="0" w:color="auto"/>
              <w:bottom w:val="single" w:sz="4" w:space="0" w:color="C0C0C0"/>
              <w:right w:val="single" w:sz="4" w:space="0" w:color="auto"/>
            </w:tcBorders>
          </w:tcPr>
          <w:p w14:paraId="22DE963D" w14:textId="64B2DD49" w:rsidR="006743A9" w:rsidRPr="00AD3346" w:rsidRDefault="006743A9" w:rsidP="00486226">
            <w:pPr>
              <w:spacing w:before="60"/>
              <w:rPr>
                <w:rFonts w:ascii="Aptos" w:hAnsi="Aptos"/>
                <w:bCs w:val="0"/>
                <w:sz w:val="20"/>
              </w:rPr>
            </w:pPr>
          </w:p>
        </w:tc>
        <w:tc>
          <w:tcPr>
            <w:tcW w:w="454" w:type="dxa"/>
            <w:tcBorders>
              <w:top w:val="single" w:sz="4" w:space="0" w:color="C0C0C0"/>
              <w:left w:val="single" w:sz="4" w:space="0" w:color="auto"/>
              <w:bottom w:val="single" w:sz="4" w:space="0" w:color="C0C0C0"/>
            </w:tcBorders>
          </w:tcPr>
          <w:p w14:paraId="50365C87" w14:textId="7998599D" w:rsidR="006743A9" w:rsidRPr="00AD3346" w:rsidRDefault="006743A9" w:rsidP="00486226">
            <w:pPr>
              <w:spacing w:before="60"/>
              <w:rPr>
                <w:rFonts w:ascii="Aptos" w:hAnsi="Aptos"/>
                <w:bCs w:val="0"/>
                <w:sz w:val="20"/>
              </w:rPr>
            </w:pPr>
          </w:p>
        </w:tc>
        <w:tc>
          <w:tcPr>
            <w:tcW w:w="2948" w:type="dxa"/>
            <w:tcBorders>
              <w:top w:val="single" w:sz="4" w:space="0" w:color="C0C0C0"/>
              <w:left w:val="single" w:sz="4" w:space="0" w:color="auto"/>
              <w:bottom w:val="single" w:sz="4" w:space="0" w:color="C0C0C0"/>
              <w:right w:val="single" w:sz="4" w:space="0" w:color="auto"/>
            </w:tcBorders>
          </w:tcPr>
          <w:p w14:paraId="508893FD" w14:textId="45B58F14" w:rsidR="007D621C" w:rsidRPr="00AD3346" w:rsidRDefault="007D621C" w:rsidP="00D52577">
            <w:pPr>
              <w:rPr>
                <w:rFonts w:ascii="Aptos" w:hAnsi="Aptos"/>
                <w:sz w:val="20"/>
              </w:rPr>
            </w:pPr>
          </w:p>
        </w:tc>
        <w:tc>
          <w:tcPr>
            <w:tcW w:w="1418" w:type="dxa"/>
            <w:tcBorders>
              <w:top w:val="single" w:sz="4" w:space="0" w:color="C0C0C0"/>
              <w:left w:val="single" w:sz="4" w:space="0" w:color="auto"/>
              <w:bottom w:val="single" w:sz="4" w:space="0" w:color="C0C0C0"/>
            </w:tcBorders>
          </w:tcPr>
          <w:p w14:paraId="22A22ECC" w14:textId="0FBDD575" w:rsidR="00D52577" w:rsidRPr="00AD3346" w:rsidRDefault="00AD3346" w:rsidP="00486226">
            <w:pPr>
              <w:spacing w:before="60"/>
              <w:rPr>
                <w:rFonts w:ascii="Aptos" w:hAnsi="Aptos"/>
                <w:bCs w:val="0"/>
                <w:sz w:val="20"/>
              </w:rPr>
            </w:pPr>
            <w:r>
              <w:rPr>
                <w:rFonts w:ascii="Aptos" w:hAnsi="Aptos"/>
                <w:bCs w:val="0"/>
                <w:sz w:val="20"/>
              </w:rPr>
              <w:t>Marshal</w:t>
            </w:r>
          </w:p>
        </w:tc>
        <w:tc>
          <w:tcPr>
            <w:tcW w:w="1304" w:type="dxa"/>
            <w:tcBorders>
              <w:top w:val="single" w:sz="4" w:space="0" w:color="C0C0C0"/>
              <w:left w:val="single" w:sz="4" w:space="0" w:color="auto"/>
              <w:bottom w:val="single" w:sz="4" w:space="0" w:color="C0C0C0"/>
            </w:tcBorders>
          </w:tcPr>
          <w:p w14:paraId="42EA1270" w14:textId="0106A1E1" w:rsidR="00814733" w:rsidRPr="00AD3346" w:rsidRDefault="00AD3346" w:rsidP="00AD3346">
            <w:pPr>
              <w:spacing w:before="60"/>
              <w:jc w:val="center"/>
              <w:rPr>
                <w:rFonts w:ascii="Aptos" w:hAnsi="Aptos"/>
                <w:bCs w:val="0"/>
                <w:sz w:val="20"/>
              </w:rPr>
            </w:pPr>
            <w:r>
              <w:rPr>
                <w:rFonts w:ascii="Aptos" w:hAnsi="Aptos"/>
                <w:bCs w:val="0"/>
                <w:sz w:val="20"/>
              </w:rPr>
              <w:t>Ongoing assessment</w:t>
            </w:r>
          </w:p>
        </w:tc>
        <w:tc>
          <w:tcPr>
            <w:tcW w:w="822" w:type="dxa"/>
            <w:tcBorders>
              <w:top w:val="single" w:sz="4" w:space="0" w:color="C0C0C0"/>
              <w:left w:val="single" w:sz="4" w:space="0" w:color="auto"/>
              <w:bottom w:val="single" w:sz="4" w:space="0" w:color="C0C0C0"/>
            </w:tcBorders>
          </w:tcPr>
          <w:p w14:paraId="28D233B9" w14:textId="77777777" w:rsidR="006743A9" w:rsidRPr="00AD3346" w:rsidRDefault="006743A9" w:rsidP="00486226">
            <w:pPr>
              <w:spacing w:before="60"/>
              <w:rPr>
                <w:rFonts w:ascii="Aptos" w:hAnsi="Aptos"/>
                <w:bCs w:val="0"/>
                <w:sz w:val="20"/>
              </w:rPr>
            </w:pPr>
          </w:p>
        </w:tc>
      </w:tr>
      <w:tr w:rsidR="008A41AF" w:rsidRPr="002C7A61" w14:paraId="53E1F37B" w14:textId="77777777" w:rsidTr="009E58A7">
        <w:trPr>
          <w:trHeight w:val="340"/>
        </w:trPr>
        <w:tc>
          <w:tcPr>
            <w:tcW w:w="1413" w:type="dxa"/>
            <w:tcBorders>
              <w:top w:val="single" w:sz="4" w:space="0" w:color="C0C0C0"/>
              <w:bottom w:val="single" w:sz="4" w:space="0" w:color="C0C0C0"/>
              <w:right w:val="single" w:sz="4" w:space="0" w:color="auto"/>
            </w:tcBorders>
          </w:tcPr>
          <w:p w14:paraId="4D9E1A7A" w14:textId="0755BDB7" w:rsidR="00BD7644" w:rsidRPr="00A70C8B" w:rsidRDefault="00DB0BA5" w:rsidP="005C7F9A">
            <w:pPr>
              <w:spacing w:before="60"/>
              <w:rPr>
                <w:rFonts w:asciiTheme="minorHAnsi" w:hAnsiTheme="minorHAnsi"/>
                <w:bCs w:val="0"/>
                <w:sz w:val="20"/>
              </w:rPr>
            </w:pPr>
            <w:r w:rsidRPr="00A70C8B">
              <w:rPr>
                <w:rFonts w:asciiTheme="minorHAnsi" w:hAnsiTheme="minorHAnsi"/>
                <w:sz w:val="20"/>
              </w:rPr>
              <w:t>Pedestrians travelling in the road during the closure</w:t>
            </w:r>
          </w:p>
        </w:tc>
        <w:tc>
          <w:tcPr>
            <w:tcW w:w="2268" w:type="dxa"/>
            <w:tcBorders>
              <w:top w:val="single" w:sz="4" w:space="0" w:color="C0C0C0"/>
              <w:left w:val="single" w:sz="4" w:space="0" w:color="auto"/>
              <w:bottom w:val="single" w:sz="4" w:space="0" w:color="C0C0C0"/>
              <w:right w:val="single" w:sz="4" w:space="0" w:color="auto"/>
            </w:tcBorders>
          </w:tcPr>
          <w:p w14:paraId="456A89F8" w14:textId="28748768" w:rsidR="008A41AF" w:rsidRPr="00A70C8B" w:rsidRDefault="005C7F9A" w:rsidP="00B50F12">
            <w:pPr>
              <w:spacing w:before="60"/>
              <w:rPr>
                <w:rFonts w:asciiTheme="minorHAnsi" w:hAnsiTheme="minorHAnsi"/>
                <w:bCs w:val="0"/>
                <w:sz w:val="20"/>
              </w:rPr>
            </w:pPr>
            <w:r w:rsidRPr="00A70C8B">
              <w:rPr>
                <w:rFonts w:asciiTheme="minorHAnsi" w:hAnsiTheme="minorHAnsi"/>
                <w:sz w:val="20"/>
              </w:rPr>
              <w:t>Persons being struck by authorised vehicles</w:t>
            </w:r>
          </w:p>
        </w:tc>
        <w:tc>
          <w:tcPr>
            <w:tcW w:w="538" w:type="dxa"/>
            <w:tcBorders>
              <w:top w:val="single" w:sz="4" w:space="0" w:color="C0C0C0"/>
              <w:left w:val="single" w:sz="4" w:space="0" w:color="auto"/>
              <w:bottom w:val="single" w:sz="4" w:space="0" w:color="C0C0C0"/>
              <w:right w:val="single" w:sz="4" w:space="0" w:color="auto"/>
            </w:tcBorders>
          </w:tcPr>
          <w:p w14:paraId="233BCC28" w14:textId="7F5BCBBA" w:rsidR="008A41AF" w:rsidRPr="00A70C8B" w:rsidRDefault="005C7F9A" w:rsidP="00486226">
            <w:pPr>
              <w:spacing w:before="60"/>
              <w:rPr>
                <w:rFonts w:asciiTheme="minorHAnsi" w:hAnsiTheme="minorHAnsi"/>
                <w:bCs w:val="0"/>
                <w:sz w:val="20"/>
              </w:rPr>
            </w:pPr>
            <w:r w:rsidRPr="00A70C8B">
              <w:rPr>
                <w:rFonts w:asciiTheme="minorHAnsi" w:hAnsiTheme="minorHAnsi"/>
                <w:bCs w:val="0"/>
                <w:sz w:val="20"/>
              </w:rPr>
              <w:t>6</w:t>
            </w:r>
          </w:p>
        </w:tc>
        <w:tc>
          <w:tcPr>
            <w:tcW w:w="454" w:type="dxa"/>
            <w:tcBorders>
              <w:top w:val="single" w:sz="4" w:space="0" w:color="C0C0C0"/>
              <w:left w:val="single" w:sz="4" w:space="0" w:color="auto"/>
              <w:bottom w:val="single" w:sz="4" w:space="0" w:color="C0C0C0"/>
              <w:right w:val="single" w:sz="4" w:space="0" w:color="auto"/>
            </w:tcBorders>
          </w:tcPr>
          <w:p w14:paraId="4813E4EF" w14:textId="7FA38BE3" w:rsidR="008A41AF" w:rsidRPr="00A70C8B" w:rsidRDefault="005C7F9A" w:rsidP="00486226">
            <w:pPr>
              <w:spacing w:before="60"/>
              <w:rPr>
                <w:rFonts w:asciiTheme="minorHAnsi" w:hAnsiTheme="minorHAnsi"/>
                <w:bCs w:val="0"/>
                <w:sz w:val="20"/>
              </w:rPr>
            </w:pPr>
            <w:r w:rsidRPr="00A70C8B">
              <w:rPr>
                <w:rFonts w:asciiTheme="minorHAnsi" w:hAnsiTheme="minorHAnsi"/>
                <w:bCs w:val="0"/>
                <w:sz w:val="20"/>
              </w:rPr>
              <w:t>4</w:t>
            </w:r>
          </w:p>
        </w:tc>
        <w:tc>
          <w:tcPr>
            <w:tcW w:w="567" w:type="dxa"/>
            <w:tcBorders>
              <w:top w:val="single" w:sz="4" w:space="0" w:color="C0C0C0"/>
              <w:left w:val="single" w:sz="4" w:space="0" w:color="auto"/>
              <w:bottom w:val="single" w:sz="4" w:space="0" w:color="C0C0C0"/>
              <w:right w:val="single" w:sz="4" w:space="0" w:color="auto"/>
            </w:tcBorders>
          </w:tcPr>
          <w:p w14:paraId="3E428CD3" w14:textId="38C8A402" w:rsidR="008A41AF" w:rsidRPr="00A70C8B" w:rsidRDefault="005C7F9A" w:rsidP="00486226">
            <w:pPr>
              <w:spacing w:before="60"/>
              <w:rPr>
                <w:rFonts w:asciiTheme="minorHAnsi" w:hAnsiTheme="minorHAnsi"/>
                <w:bCs w:val="0"/>
                <w:sz w:val="20"/>
              </w:rPr>
            </w:pPr>
            <w:r w:rsidRPr="00A70C8B">
              <w:rPr>
                <w:rFonts w:asciiTheme="minorHAnsi" w:hAnsiTheme="minorHAnsi"/>
                <w:bCs w:val="0"/>
                <w:sz w:val="20"/>
              </w:rPr>
              <w:t>2</w:t>
            </w:r>
            <w:r w:rsidR="00EC7678" w:rsidRPr="00A70C8B">
              <w:rPr>
                <w:rFonts w:asciiTheme="minorHAnsi" w:hAnsiTheme="minorHAnsi"/>
                <w:bCs w:val="0"/>
                <w:sz w:val="20"/>
              </w:rPr>
              <w:t>4</w:t>
            </w:r>
          </w:p>
        </w:tc>
        <w:tc>
          <w:tcPr>
            <w:tcW w:w="2806" w:type="dxa"/>
            <w:tcBorders>
              <w:top w:val="single" w:sz="4" w:space="0" w:color="C0C0C0"/>
              <w:left w:val="single" w:sz="4" w:space="0" w:color="auto"/>
              <w:bottom w:val="single" w:sz="4" w:space="0" w:color="C0C0C0"/>
              <w:right w:val="single" w:sz="4" w:space="0" w:color="auto"/>
            </w:tcBorders>
          </w:tcPr>
          <w:p w14:paraId="2EBDFE64" w14:textId="77777777" w:rsidR="00A70C8B" w:rsidRPr="00A70C8B" w:rsidRDefault="00A70C8B" w:rsidP="00A70C8B">
            <w:pPr>
              <w:pStyle w:val="Default"/>
              <w:rPr>
                <w:rFonts w:asciiTheme="minorHAnsi" w:hAnsiTheme="minorHAnsi" w:cs="Arial"/>
                <w:sz w:val="20"/>
                <w:szCs w:val="20"/>
              </w:rPr>
            </w:pPr>
            <w:r w:rsidRPr="00A70C8B">
              <w:rPr>
                <w:rFonts w:asciiTheme="minorHAnsi" w:hAnsiTheme="minorHAnsi" w:cs="Arial"/>
                <w:sz w:val="20"/>
                <w:szCs w:val="20"/>
              </w:rPr>
              <w:t>When allowing access, ask the drivers to drive very slowly as there maybe pedestrians travelling on the highway.</w:t>
            </w:r>
          </w:p>
          <w:p w14:paraId="49D51CB1" w14:textId="77777777" w:rsidR="00A70C8B" w:rsidRPr="00A70C8B" w:rsidRDefault="00A70C8B" w:rsidP="00A70C8B">
            <w:pPr>
              <w:pStyle w:val="Default"/>
              <w:rPr>
                <w:rFonts w:asciiTheme="minorHAnsi" w:hAnsiTheme="minorHAnsi" w:cs="Arial"/>
                <w:sz w:val="20"/>
                <w:szCs w:val="20"/>
              </w:rPr>
            </w:pPr>
            <w:r w:rsidRPr="00A70C8B">
              <w:rPr>
                <w:rFonts w:asciiTheme="minorHAnsi" w:hAnsiTheme="minorHAnsi" w:cs="Arial"/>
                <w:sz w:val="20"/>
                <w:szCs w:val="20"/>
              </w:rPr>
              <w:t xml:space="preserve">School to send reminders to parents on a regular basis to travel in the School Street with care, </w:t>
            </w:r>
            <w:proofErr w:type="gramStart"/>
            <w:r w:rsidRPr="00A70C8B">
              <w:rPr>
                <w:rFonts w:asciiTheme="minorHAnsi" w:hAnsiTheme="minorHAnsi" w:cs="Arial"/>
                <w:sz w:val="20"/>
                <w:szCs w:val="20"/>
              </w:rPr>
              <w:t>keeping close contact with children at all times</w:t>
            </w:r>
            <w:proofErr w:type="gramEnd"/>
            <w:r w:rsidRPr="00A70C8B">
              <w:rPr>
                <w:rFonts w:asciiTheme="minorHAnsi" w:hAnsiTheme="minorHAnsi" w:cs="Arial"/>
                <w:sz w:val="20"/>
                <w:szCs w:val="20"/>
              </w:rPr>
              <w:t>.</w:t>
            </w:r>
          </w:p>
          <w:p w14:paraId="1236A784" w14:textId="77777777" w:rsidR="00833A43" w:rsidRDefault="00A70C8B" w:rsidP="00A70C8B">
            <w:pPr>
              <w:rPr>
                <w:rFonts w:asciiTheme="minorHAnsi" w:hAnsiTheme="minorHAnsi"/>
                <w:sz w:val="20"/>
              </w:rPr>
            </w:pPr>
            <w:r w:rsidRPr="00A70C8B">
              <w:rPr>
                <w:rFonts w:asciiTheme="minorHAnsi" w:hAnsiTheme="minorHAnsi"/>
                <w:sz w:val="20"/>
              </w:rPr>
              <w:t>School to disseminate ‘Shared Space’ parent letter and host a ‘Shared Space’ presentation carried out by LBB Road Safety Officers</w:t>
            </w:r>
          </w:p>
          <w:p w14:paraId="0E52BC2E" w14:textId="77777777" w:rsidR="00655B31" w:rsidRDefault="00655B31" w:rsidP="00A70C8B">
            <w:pPr>
              <w:rPr>
                <w:rFonts w:asciiTheme="minorHAnsi" w:hAnsiTheme="minorHAnsi"/>
                <w:sz w:val="20"/>
              </w:rPr>
            </w:pPr>
            <w:r>
              <w:rPr>
                <w:rFonts w:asciiTheme="minorHAnsi" w:hAnsiTheme="minorHAnsi"/>
                <w:sz w:val="20"/>
              </w:rPr>
              <w:t>Marshals are not to use a mobile phone while undertaking school street duties, unless it is an emergency</w:t>
            </w:r>
          </w:p>
          <w:p w14:paraId="1A2158FD" w14:textId="1737E4F9" w:rsidR="00655B31" w:rsidRPr="00A70C8B" w:rsidRDefault="00655B31" w:rsidP="00A70C8B">
            <w:pPr>
              <w:rPr>
                <w:rFonts w:asciiTheme="minorHAnsi" w:hAnsiTheme="minorHAnsi"/>
                <w:sz w:val="20"/>
              </w:rPr>
            </w:pPr>
            <w:r>
              <w:rPr>
                <w:rFonts w:asciiTheme="minorHAnsi" w:hAnsiTheme="minorHAnsi"/>
                <w:sz w:val="20"/>
              </w:rPr>
              <w:lastRenderedPageBreak/>
              <w:t>Be aware of the school’s mobile phone policy and adhere to</w:t>
            </w:r>
          </w:p>
        </w:tc>
        <w:tc>
          <w:tcPr>
            <w:tcW w:w="284" w:type="dxa"/>
            <w:tcBorders>
              <w:top w:val="single" w:sz="4" w:space="0" w:color="C0C0C0"/>
              <w:left w:val="single" w:sz="4" w:space="0" w:color="auto"/>
              <w:bottom w:val="single" w:sz="4" w:space="0" w:color="C0C0C0"/>
              <w:right w:val="single" w:sz="4" w:space="0" w:color="auto"/>
            </w:tcBorders>
          </w:tcPr>
          <w:p w14:paraId="0C5FAFB0" w14:textId="034D2D6C" w:rsidR="008A41AF" w:rsidRPr="00A70C8B" w:rsidRDefault="00A70C8B" w:rsidP="00486226">
            <w:pPr>
              <w:spacing w:before="60"/>
              <w:rPr>
                <w:rFonts w:asciiTheme="minorHAnsi" w:hAnsiTheme="minorHAnsi"/>
                <w:bCs w:val="0"/>
                <w:sz w:val="20"/>
              </w:rPr>
            </w:pPr>
            <w:r>
              <w:rPr>
                <w:rFonts w:asciiTheme="minorHAnsi" w:hAnsiTheme="minorHAnsi"/>
                <w:bCs w:val="0"/>
                <w:sz w:val="20"/>
              </w:rPr>
              <w:lastRenderedPageBreak/>
              <w:t>4</w:t>
            </w:r>
          </w:p>
        </w:tc>
        <w:tc>
          <w:tcPr>
            <w:tcW w:w="283" w:type="dxa"/>
            <w:tcBorders>
              <w:top w:val="single" w:sz="4" w:space="0" w:color="C0C0C0"/>
              <w:left w:val="single" w:sz="4" w:space="0" w:color="auto"/>
              <w:bottom w:val="single" w:sz="4" w:space="0" w:color="C0C0C0"/>
              <w:right w:val="single" w:sz="4" w:space="0" w:color="auto"/>
            </w:tcBorders>
          </w:tcPr>
          <w:p w14:paraId="4DE3BB3E" w14:textId="42D42921" w:rsidR="008A41AF" w:rsidRPr="00A70C8B" w:rsidRDefault="00A70C8B" w:rsidP="00486226">
            <w:pPr>
              <w:spacing w:before="60"/>
              <w:rPr>
                <w:rFonts w:asciiTheme="minorHAnsi" w:hAnsiTheme="minorHAnsi"/>
                <w:bCs w:val="0"/>
                <w:sz w:val="20"/>
              </w:rPr>
            </w:pPr>
            <w:r>
              <w:rPr>
                <w:rFonts w:asciiTheme="minorHAnsi" w:hAnsiTheme="minorHAnsi"/>
                <w:bCs w:val="0"/>
                <w:sz w:val="20"/>
              </w:rPr>
              <w:t>2</w:t>
            </w:r>
          </w:p>
        </w:tc>
        <w:tc>
          <w:tcPr>
            <w:tcW w:w="454" w:type="dxa"/>
            <w:tcBorders>
              <w:top w:val="single" w:sz="4" w:space="0" w:color="C0C0C0"/>
              <w:left w:val="single" w:sz="4" w:space="0" w:color="auto"/>
              <w:bottom w:val="single" w:sz="4" w:space="0" w:color="C0C0C0"/>
            </w:tcBorders>
          </w:tcPr>
          <w:p w14:paraId="34931E3A" w14:textId="603AA6DD" w:rsidR="008A41AF" w:rsidRPr="00A70C8B" w:rsidRDefault="00A70C8B" w:rsidP="00486226">
            <w:pPr>
              <w:spacing w:before="60"/>
              <w:rPr>
                <w:rFonts w:asciiTheme="minorHAnsi" w:hAnsiTheme="minorHAnsi"/>
                <w:bCs w:val="0"/>
                <w:sz w:val="20"/>
              </w:rPr>
            </w:pPr>
            <w:r>
              <w:rPr>
                <w:rFonts w:asciiTheme="minorHAnsi" w:hAnsiTheme="minorHAnsi"/>
                <w:bCs w:val="0"/>
                <w:sz w:val="20"/>
              </w:rPr>
              <w:t>8</w:t>
            </w:r>
          </w:p>
        </w:tc>
        <w:tc>
          <w:tcPr>
            <w:tcW w:w="2948" w:type="dxa"/>
            <w:tcBorders>
              <w:top w:val="single" w:sz="4" w:space="0" w:color="C0C0C0"/>
              <w:left w:val="single" w:sz="4" w:space="0" w:color="auto"/>
              <w:bottom w:val="single" w:sz="4" w:space="0" w:color="C0C0C0"/>
              <w:right w:val="single" w:sz="4" w:space="0" w:color="auto"/>
            </w:tcBorders>
          </w:tcPr>
          <w:p w14:paraId="0AFB75B5" w14:textId="134BB5AC" w:rsidR="00594571" w:rsidRPr="00A70C8B" w:rsidRDefault="00594571" w:rsidP="0054031C">
            <w:pPr>
              <w:rPr>
                <w:rFonts w:asciiTheme="minorHAnsi" w:hAnsiTheme="minorHAnsi"/>
                <w:sz w:val="20"/>
              </w:rPr>
            </w:pPr>
          </w:p>
        </w:tc>
        <w:tc>
          <w:tcPr>
            <w:tcW w:w="1418" w:type="dxa"/>
            <w:tcBorders>
              <w:top w:val="single" w:sz="4" w:space="0" w:color="C0C0C0"/>
              <w:left w:val="single" w:sz="4" w:space="0" w:color="auto"/>
              <w:bottom w:val="single" w:sz="4" w:space="0" w:color="C0C0C0"/>
            </w:tcBorders>
          </w:tcPr>
          <w:p w14:paraId="01CA5B48" w14:textId="77777777" w:rsidR="008A41AF" w:rsidRDefault="00DE0982" w:rsidP="00486226">
            <w:pPr>
              <w:spacing w:before="60"/>
              <w:rPr>
                <w:rFonts w:asciiTheme="minorHAnsi" w:hAnsiTheme="minorHAnsi"/>
                <w:bCs w:val="0"/>
                <w:sz w:val="20"/>
              </w:rPr>
            </w:pPr>
            <w:r>
              <w:rPr>
                <w:rFonts w:asciiTheme="minorHAnsi" w:hAnsiTheme="minorHAnsi"/>
                <w:bCs w:val="0"/>
                <w:sz w:val="20"/>
              </w:rPr>
              <w:t>Marshal</w:t>
            </w:r>
          </w:p>
          <w:p w14:paraId="6BDF640A" w14:textId="1B45F185" w:rsidR="00DE0982" w:rsidRPr="00A70C8B" w:rsidRDefault="00DE0982" w:rsidP="00486226">
            <w:pPr>
              <w:spacing w:before="60"/>
              <w:rPr>
                <w:rFonts w:asciiTheme="minorHAnsi" w:hAnsiTheme="minorHAnsi"/>
                <w:bCs w:val="0"/>
                <w:sz w:val="20"/>
              </w:rPr>
            </w:pPr>
            <w:r>
              <w:rPr>
                <w:rFonts w:asciiTheme="minorHAnsi" w:hAnsiTheme="minorHAnsi"/>
                <w:bCs w:val="0"/>
                <w:sz w:val="20"/>
              </w:rPr>
              <w:t>School staff for assembly and letter</w:t>
            </w:r>
          </w:p>
        </w:tc>
        <w:tc>
          <w:tcPr>
            <w:tcW w:w="1304" w:type="dxa"/>
            <w:tcBorders>
              <w:top w:val="single" w:sz="4" w:space="0" w:color="C0C0C0"/>
              <w:left w:val="single" w:sz="4" w:space="0" w:color="auto"/>
              <w:bottom w:val="single" w:sz="4" w:space="0" w:color="C0C0C0"/>
            </w:tcBorders>
          </w:tcPr>
          <w:p w14:paraId="740DB1D1" w14:textId="48D7DE36" w:rsidR="008A41AF" w:rsidRPr="00A70C8B" w:rsidRDefault="00DE0982" w:rsidP="00486226">
            <w:pPr>
              <w:spacing w:before="60"/>
              <w:rPr>
                <w:rFonts w:asciiTheme="minorHAnsi" w:hAnsiTheme="minorHAnsi"/>
                <w:bCs w:val="0"/>
                <w:sz w:val="20"/>
              </w:rPr>
            </w:pPr>
            <w:r>
              <w:rPr>
                <w:rFonts w:asciiTheme="minorHAnsi" w:hAnsiTheme="minorHAnsi"/>
                <w:bCs w:val="0"/>
                <w:sz w:val="20"/>
              </w:rPr>
              <w:t xml:space="preserve">Ongoing </w:t>
            </w:r>
          </w:p>
        </w:tc>
        <w:tc>
          <w:tcPr>
            <w:tcW w:w="822" w:type="dxa"/>
            <w:tcBorders>
              <w:top w:val="single" w:sz="4" w:space="0" w:color="C0C0C0"/>
              <w:left w:val="single" w:sz="4" w:space="0" w:color="auto"/>
              <w:bottom w:val="single" w:sz="4" w:space="0" w:color="C0C0C0"/>
            </w:tcBorders>
          </w:tcPr>
          <w:p w14:paraId="4C6B8534" w14:textId="77777777" w:rsidR="008A41AF" w:rsidRPr="00A70C8B" w:rsidRDefault="008A41AF" w:rsidP="00486226">
            <w:pPr>
              <w:spacing w:before="60"/>
              <w:rPr>
                <w:rFonts w:asciiTheme="minorHAnsi" w:hAnsiTheme="minorHAnsi"/>
                <w:bCs w:val="0"/>
                <w:sz w:val="20"/>
              </w:rPr>
            </w:pPr>
          </w:p>
        </w:tc>
      </w:tr>
      <w:tr w:rsidR="0036671C" w:rsidRPr="002C7A61" w14:paraId="57F953DA" w14:textId="77777777" w:rsidTr="009E58A7">
        <w:trPr>
          <w:trHeight w:val="557"/>
        </w:trPr>
        <w:tc>
          <w:tcPr>
            <w:tcW w:w="1413" w:type="dxa"/>
            <w:tcBorders>
              <w:top w:val="single" w:sz="4" w:space="0" w:color="C0C0C0"/>
              <w:bottom w:val="single" w:sz="4" w:space="0" w:color="C0C0C0"/>
              <w:right w:val="single" w:sz="4" w:space="0" w:color="auto"/>
            </w:tcBorders>
          </w:tcPr>
          <w:p w14:paraId="6A269218" w14:textId="1DA88C7D" w:rsidR="0036671C" w:rsidRPr="00FE3738" w:rsidRDefault="002D4829" w:rsidP="00486226">
            <w:pPr>
              <w:spacing w:before="60"/>
              <w:rPr>
                <w:rFonts w:asciiTheme="minorHAnsi" w:hAnsiTheme="minorHAnsi"/>
                <w:bCs w:val="0"/>
                <w:sz w:val="20"/>
              </w:rPr>
            </w:pPr>
            <w:r w:rsidRPr="00FE3738">
              <w:rPr>
                <w:rFonts w:asciiTheme="minorHAnsi" w:hAnsiTheme="minorHAnsi"/>
                <w:sz w:val="20"/>
              </w:rPr>
              <w:t>After road closures have ended</w:t>
            </w:r>
          </w:p>
        </w:tc>
        <w:tc>
          <w:tcPr>
            <w:tcW w:w="2268" w:type="dxa"/>
            <w:tcBorders>
              <w:top w:val="single" w:sz="4" w:space="0" w:color="C0C0C0"/>
              <w:left w:val="single" w:sz="4" w:space="0" w:color="auto"/>
              <w:bottom w:val="single" w:sz="4" w:space="0" w:color="C0C0C0"/>
              <w:right w:val="single" w:sz="4" w:space="0" w:color="auto"/>
            </w:tcBorders>
          </w:tcPr>
          <w:p w14:paraId="64BF97C1" w14:textId="38B79AAD" w:rsidR="0036671C" w:rsidRPr="00FE3738" w:rsidRDefault="006B262F" w:rsidP="00486226">
            <w:pPr>
              <w:spacing w:before="60"/>
              <w:rPr>
                <w:rFonts w:asciiTheme="minorHAnsi" w:hAnsiTheme="minorHAnsi"/>
                <w:bCs w:val="0"/>
                <w:sz w:val="20"/>
              </w:rPr>
            </w:pPr>
            <w:r w:rsidRPr="00FE3738">
              <w:rPr>
                <w:rFonts w:asciiTheme="minorHAnsi" w:hAnsiTheme="minorHAnsi"/>
                <w:sz w:val="20"/>
              </w:rPr>
              <w:t xml:space="preserve">After the barriers are removed, pedestrians may not realise the school street has finished and continue to travel on the </w:t>
            </w:r>
            <w:r w:rsidRPr="00FE3738">
              <w:rPr>
                <w:rFonts w:asciiTheme="minorHAnsi" w:hAnsiTheme="minorHAnsi"/>
                <w:sz w:val="20"/>
              </w:rPr>
              <w:br/>
              <w:t>re-opened highway</w:t>
            </w:r>
          </w:p>
        </w:tc>
        <w:tc>
          <w:tcPr>
            <w:tcW w:w="538" w:type="dxa"/>
            <w:tcBorders>
              <w:top w:val="single" w:sz="4" w:space="0" w:color="C0C0C0"/>
              <w:left w:val="single" w:sz="4" w:space="0" w:color="auto"/>
              <w:bottom w:val="single" w:sz="4" w:space="0" w:color="C0C0C0"/>
              <w:right w:val="single" w:sz="4" w:space="0" w:color="auto"/>
            </w:tcBorders>
          </w:tcPr>
          <w:p w14:paraId="252DBCAD" w14:textId="12530E8E" w:rsidR="0036671C" w:rsidRPr="00FE3738" w:rsidRDefault="00B43643" w:rsidP="00486226">
            <w:pPr>
              <w:spacing w:before="60"/>
              <w:rPr>
                <w:rFonts w:asciiTheme="minorHAnsi" w:hAnsiTheme="minorHAnsi"/>
                <w:bCs w:val="0"/>
                <w:sz w:val="20"/>
              </w:rPr>
            </w:pPr>
            <w:r w:rsidRPr="00FE3738">
              <w:rPr>
                <w:rFonts w:asciiTheme="minorHAnsi" w:hAnsiTheme="minorHAnsi"/>
                <w:bCs w:val="0"/>
                <w:sz w:val="20"/>
              </w:rPr>
              <w:t>6</w:t>
            </w:r>
          </w:p>
        </w:tc>
        <w:tc>
          <w:tcPr>
            <w:tcW w:w="454" w:type="dxa"/>
            <w:tcBorders>
              <w:top w:val="single" w:sz="4" w:space="0" w:color="C0C0C0"/>
              <w:left w:val="single" w:sz="4" w:space="0" w:color="auto"/>
              <w:bottom w:val="single" w:sz="4" w:space="0" w:color="C0C0C0"/>
              <w:right w:val="single" w:sz="4" w:space="0" w:color="auto"/>
            </w:tcBorders>
          </w:tcPr>
          <w:p w14:paraId="66AC1276" w14:textId="176212B7" w:rsidR="0036671C" w:rsidRPr="00FE3738" w:rsidRDefault="00B43643" w:rsidP="00486226">
            <w:pPr>
              <w:spacing w:before="60"/>
              <w:rPr>
                <w:rFonts w:asciiTheme="minorHAnsi" w:hAnsiTheme="minorHAnsi"/>
                <w:bCs w:val="0"/>
                <w:sz w:val="20"/>
              </w:rPr>
            </w:pPr>
            <w:r w:rsidRPr="00FE3738">
              <w:rPr>
                <w:rFonts w:asciiTheme="minorHAnsi" w:hAnsiTheme="minorHAnsi"/>
                <w:bCs w:val="0"/>
                <w:sz w:val="20"/>
              </w:rPr>
              <w:t>4</w:t>
            </w:r>
          </w:p>
        </w:tc>
        <w:tc>
          <w:tcPr>
            <w:tcW w:w="567" w:type="dxa"/>
            <w:tcBorders>
              <w:top w:val="single" w:sz="4" w:space="0" w:color="C0C0C0"/>
              <w:left w:val="single" w:sz="4" w:space="0" w:color="auto"/>
              <w:bottom w:val="single" w:sz="4" w:space="0" w:color="C0C0C0"/>
              <w:right w:val="single" w:sz="4" w:space="0" w:color="auto"/>
            </w:tcBorders>
          </w:tcPr>
          <w:p w14:paraId="724D1BFF" w14:textId="1D69DC09" w:rsidR="0036671C" w:rsidRPr="00FE3738" w:rsidRDefault="00B43643" w:rsidP="00486226">
            <w:pPr>
              <w:spacing w:before="60"/>
              <w:rPr>
                <w:rFonts w:asciiTheme="minorHAnsi" w:hAnsiTheme="minorHAnsi"/>
                <w:bCs w:val="0"/>
                <w:sz w:val="20"/>
              </w:rPr>
            </w:pPr>
            <w:r w:rsidRPr="00FE3738">
              <w:rPr>
                <w:rFonts w:asciiTheme="minorHAnsi" w:hAnsiTheme="minorHAnsi"/>
                <w:bCs w:val="0"/>
                <w:sz w:val="20"/>
              </w:rPr>
              <w:t>24</w:t>
            </w:r>
          </w:p>
        </w:tc>
        <w:tc>
          <w:tcPr>
            <w:tcW w:w="2806" w:type="dxa"/>
            <w:tcBorders>
              <w:top w:val="single" w:sz="4" w:space="0" w:color="C0C0C0"/>
              <w:left w:val="single" w:sz="4" w:space="0" w:color="auto"/>
              <w:bottom w:val="single" w:sz="4" w:space="0" w:color="C0C0C0"/>
              <w:right w:val="single" w:sz="4" w:space="0" w:color="auto"/>
            </w:tcBorders>
          </w:tcPr>
          <w:p w14:paraId="798003C5" w14:textId="77777777" w:rsidR="00B43643" w:rsidRPr="00FE3738" w:rsidRDefault="00B43643" w:rsidP="00B43643">
            <w:pPr>
              <w:pStyle w:val="Default"/>
              <w:rPr>
                <w:rFonts w:asciiTheme="minorHAnsi" w:hAnsiTheme="minorHAnsi" w:cs="Arial"/>
                <w:sz w:val="20"/>
                <w:szCs w:val="20"/>
              </w:rPr>
            </w:pPr>
            <w:r w:rsidRPr="00FE3738">
              <w:rPr>
                <w:rFonts w:asciiTheme="minorHAnsi" w:hAnsiTheme="minorHAnsi" w:cs="Arial"/>
                <w:sz w:val="20"/>
                <w:szCs w:val="20"/>
              </w:rPr>
              <w:t xml:space="preserve">Parents must ensure they are responsible and </w:t>
            </w:r>
            <w:proofErr w:type="gramStart"/>
            <w:r w:rsidRPr="00FE3738">
              <w:rPr>
                <w:rFonts w:asciiTheme="minorHAnsi" w:hAnsiTheme="minorHAnsi" w:cs="Arial"/>
                <w:sz w:val="20"/>
                <w:szCs w:val="20"/>
              </w:rPr>
              <w:t>remain in close contact with their children at all times</w:t>
            </w:r>
            <w:proofErr w:type="gramEnd"/>
          </w:p>
          <w:p w14:paraId="3F1D9C78" w14:textId="77777777" w:rsidR="00B43643" w:rsidRPr="00FE3738" w:rsidRDefault="00B43643" w:rsidP="00B43643">
            <w:pPr>
              <w:pStyle w:val="Default"/>
              <w:rPr>
                <w:rFonts w:asciiTheme="minorHAnsi" w:hAnsiTheme="minorHAnsi" w:cs="Arial"/>
                <w:sz w:val="20"/>
                <w:szCs w:val="20"/>
              </w:rPr>
            </w:pPr>
            <w:r w:rsidRPr="00FE3738">
              <w:rPr>
                <w:rFonts w:asciiTheme="minorHAnsi" w:hAnsiTheme="minorHAnsi" w:cs="Arial"/>
                <w:sz w:val="20"/>
                <w:szCs w:val="20"/>
              </w:rPr>
              <w:t>At the end of the closure period make sure that pedestrians nearby are aware that the road is about to re-open.</w:t>
            </w:r>
          </w:p>
          <w:p w14:paraId="1337EB64" w14:textId="6E0883D4" w:rsidR="0013249F" w:rsidRPr="00FE3738" w:rsidRDefault="00B43643" w:rsidP="00B43643">
            <w:pPr>
              <w:spacing w:before="60"/>
              <w:rPr>
                <w:rFonts w:asciiTheme="minorHAnsi" w:hAnsiTheme="minorHAnsi"/>
                <w:bCs w:val="0"/>
                <w:sz w:val="20"/>
              </w:rPr>
            </w:pPr>
            <w:r w:rsidRPr="00FE3738">
              <w:rPr>
                <w:rFonts w:asciiTheme="minorHAnsi" w:eastAsiaTheme="majorEastAsia" w:hAnsiTheme="minorHAnsi"/>
                <w:sz w:val="20"/>
              </w:rPr>
              <w:t>Adhere to the closure times on the signage and return equipment promptly to storage location agreed with the school.</w:t>
            </w:r>
          </w:p>
        </w:tc>
        <w:tc>
          <w:tcPr>
            <w:tcW w:w="284" w:type="dxa"/>
            <w:tcBorders>
              <w:top w:val="single" w:sz="4" w:space="0" w:color="C0C0C0"/>
              <w:left w:val="single" w:sz="4" w:space="0" w:color="auto"/>
              <w:bottom w:val="single" w:sz="4" w:space="0" w:color="C0C0C0"/>
              <w:right w:val="single" w:sz="4" w:space="0" w:color="auto"/>
            </w:tcBorders>
          </w:tcPr>
          <w:p w14:paraId="634E2894" w14:textId="12674ADB" w:rsidR="0036671C" w:rsidRPr="00FE3738" w:rsidRDefault="00FE3738" w:rsidP="00486226">
            <w:pPr>
              <w:spacing w:before="60"/>
              <w:rPr>
                <w:rFonts w:asciiTheme="minorHAnsi" w:hAnsiTheme="minorHAnsi"/>
                <w:bCs w:val="0"/>
                <w:sz w:val="20"/>
              </w:rPr>
            </w:pPr>
            <w:r w:rsidRPr="00FE3738">
              <w:rPr>
                <w:rFonts w:asciiTheme="minorHAnsi" w:hAnsiTheme="minorHAnsi"/>
                <w:bCs w:val="0"/>
                <w:sz w:val="20"/>
              </w:rPr>
              <w:t>3</w:t>
            </w:r>
          </w:p>
        </w:tc>
        <w:tc>
          <w:tcPr>
            <w:tcW w:w="283" w:type="dxa"/>
            <w:tcBorders>
              <w:top w:val="single" w:sz="4" w:space="0" w:color="C0C0C0"/>
              <w:left w:val="single" w:sz="4" w:space="0" w:color="auto"/>
              <w:bottom w:val="single" w:sz="4" w:space="0" w:color="C0C0C0"/>
              <w:right w:val="single" w:sz="4" w:space="0" w:color="auto"/>
            </w:tcBorders>
          </w:tcPr>
          <w:p w14:paraId="48779A05" w14:textId="1FAF641D" w:rsidR="0036671C" w:rsidRPr="00FE3738" w:rsidRDefault="00FE3738" w:rsidP="00486226">
            <w:pPr>
              <w:spacing w:before="60"/>
              <w:rPr>
                <w:rFonts w:asciiTheme="minorHAnsi" w:hAnsiTheme="minorHAnsi"/>
                <w:bCs w:val="0"/>
                <w:sz w:val="20"/>
              </w:rPr>
            </w:pPr>
            <w:r w:rsidRPr="00FE3738">
              <w:rPr>
                <w:rFonts w:asciiTheme="minorHAnsi" w:hAnsiTheme="minorHAnsi"/>
                <w:bCs w:val="0"/>
                <w:sz w:val="20"/>
              </w:rPr>
              <w:t>2</w:t>
            </w:r>
          </w:p>
        </w:tc>
        <w:tc>
          <w:tcPr>
            <w:tcW w:w="454" w:type="dxa"/>
            <w:tcBorders>
              <w:top w:val="single" w:sz="4" w:space="0" w:color="C0C0C0"/>
              <w:left w:val="single" w:sz="4" w:space="0" w:color="auto"/>
              <w:bottom w:val="single" w:sz="4" w:space="0" w:color="C0C0C0"/>
            </w:tcBorders>
          </w:tcPr>
          <w:p w14:paraId="2F5C8D01" w14:textId="26A07AFD" w:rsidR="0036671C" w:rsidRPr="00FE3738" w:rsidRDefault="00FE3738" w:rsidP="00486226">
            <w:pPr>
              <w:spacing w:before="60"/>
              <w:rPr>
                <w:rFonts w:asciiTheme="minorHAnsi" w:hAnsiTheme="minorHAnsi"/>
                <w:bCs w:val="0"/>
                <w:sz w:val="20"/>
              </w:rPr>
            </w:pPr>
            <w:r w:rsidRPr="00FE3738">
              <w:rPr>
                <w:rFonts w:asciiTheme="minorHAnsi" w:hAnsiTheme="minorHAnsi"/>
                <w:bCs w:val="0"/>
                <w:sz w:val="20"/>
              </w:rPr>
              <w:t>6</w:t>
            </w:r>
          </w:p>
        </w:tc>
        <w:tc>
          <w:tcPr>
            <w:tcW w:w="2948" w:type="dxa"/>
            <w:tcBorders>
              <w:top w:val="single" w:sz="4" w:space="0" w:color="C0C0C0"/>
              <w:left w:val="single" w:sz="4" w:space="0" w:color="auto"/>
              <w:bottom w:val="single" w:sz="4" w:space="0" w:color="C0C0C0"/>
              <w:right w:val="single" w:sz="4" w:space="0" w:color="auto"/>
            </w:tcBorders>
          </w:tcPr>
          <w:p w14:paraId="0C9A3B61" w14:textId="2FA251F6" w:rsidR="00A40639" w:rsidRPr="00FE3738" w:rsidRDefault="00A40639" w:rsidP="00571D6B">
            <w:pPr>
              <w:rPr>
                <w:rFonts w:asciiTheme="minorHAnsi" w:hAnsiTheme="minorHAnsi"/>
                <w:sz w:val="20"/>
              </w:rPr>
            </w:pPr>
          </w:p>
        </w:tc>
        <w:tc>
          <w:tcPr>
            <w:tcW w:w="1418" w:type="dxa"/>
            <w:tcBorders>
              <w:top w:val="single" w:sz="4" w:space="0" w:color="C0C0C0"/>
              <w:left w:val="single" w:sz="4" w:space="0" w:color="auto"/>
              <w:bottom w:val="single" w:sz="4" w:space="0" w:color="C0C0C0"/>
            </w:tcBorders>
          </w:tcPr>
          <w:p w14:paraId="254A0A00" w14:textId="77777777" w:rsidR="00FE3738" w:rsidRPr="00FE3738" w:rsidRDefault="00FE3738" w:rsidP="00FE3738">
            <w:pPr>
              <w:spacing w:before="60"/>
              <w:rPr>
                <w:rFonts w:asciiTheme="minorHAnsi" w:hAnsiTheme="minorHAnsi"/>
                <w:bCs w:val="0"/>
                <w:sz w:val="20"/>
              </w:rPr>
            </w:pPr>
            <w:r w:rsidRPr="00FE3738">
              <w:rPr>
                <w:rFonts w:asciiTheme="minorHAnsi" w:hAnsiTheme="minorHAnsi"/>
                <w:bCs w:val="0"/>
                <w:sz w:val="20"/>
              </w:rPr>
              <w:t>Marshals</w:t>
            </w:r>
          </w:p>
          <w:p w14:paraId="246E7446" w14:textId="77777777" w:rsidR="00FE3738" w:rsidRPr="00FE3738" w:rsidRDefault="00FE3738" w:rsidP="00FE3738">
            <w:pPr>
              <w:spacing w:before="60"/>
              <w:rPr>
                <w:rFonts w:asciiTheme="minorHAnsi" w:hAnsiTheme="minorHAnsi"/>
                <w:bCs w:val="0"/>
                <w:sz w:val="20"/>
              </w:rPr>
            </w:pPr>
            <w:r w:rsidRPr="00FE3738">
              <w:rPr>
                <w:rFonts w:asciiTheme="minorHAnsi" w:hAnsiTheme="minorHAnsi"/>
                <w:bCs w:val="0"/>
                <w:sz w:val="20"/>
              </w:rPr>
              <w:t>Parents/</w:t>
            </w:r>
          </w:p>
          <w:p w14:paraId="13E4ADD1" w14:textId="3C6F65D7" w:rsidR="009315BB" w:rsidRPr="00FE3738" w:rsidRDefault="00FE3738" w:rsidP="00FE3738">
            <w:pPr>
              <w:spacing w:before="60"/>
              <w:rPr>
                <w:rFonts w:asciiTheme="minorHAnsi" w:hAnsiTheme="minorHAnsi"/>
                <w:bCs w:val="0"/>
                <w:sz w:val="20"/>
              </w:rPr>
            </w:pPr>
            <w:r w:rsidRPr="00FE3738">
              <w:rPr>
                <w:rFonts w:asciiTheme="minorHAnsi" w:hAnsiTheme="minorHAnsi"/>
                <w:bCs w:val="0"/>
                <w:sz w:val="20"/>
              </w:rPr>
              <w:t>carers</w:t>
            </w:r>
          </w:p>
        </w:tc>
        <w:tc>
          <w:tcPr>
            <w:tcW w:w="1304" w:type="dxa"/>
            <w:tcBorders>
              <w:top w:val="single" w:sz="4" w:space="0" w:color="C0C0C0"/>
              <w:left w:val="single" w:sz="4" w:space="0" w:color="auto"/>
              <w:bottom w:val="single" w:sz="4" w:space="0" w:color="C0C0C0"/>
            </w:tcBorders>
          </w:tcPr>
          <w:p w14:paraId="38873D9D" w14:textId="17E36A52" w:rsidR="00FE3738" w:rsidRPr="00FE3738" w:rsidRDefault="00FE3738" w:rsidP="00486226">
            <w:pPr>
              <w:spacing w:before="60"/>
              <w:rPr>
                <w:rFonts w:asciiTheme="minorHAnsi" w:hAnsiTheme="minorHAnsi"/>
                <w:bCs w:val="0"/>
                <w:sz w:val="20"/>
              </w:rPr>
            </w:pPr>
            <w:r w:rsidRPr="00FE3738">
              <w:rPr>
                <w:rFonts w:asciiTheme="minorHAnsi" w:hAnsiTheme="minorHAnsi"/>
                <w:bCs w:val="0"/>
                <w:sz w:val="20"/>
              </w:rPr>
              <w:t>Ongoing</w:t>
            </w:r>
          </w:p>
          <w:p w14:paraId="46ECD988" w14:textId="7E7B1AA8" w:rsidR="00FE3738" w:rsidRPr="00FE3738" w:rsidRDefault="00FE3738" w:rsidP="00486226">
            <w:pPr>
              <w:spacing w:before="60"/>
              <w:rPr>
                <w:rFonts w:asciiTheme="minorHAnsi" w:hAnsiTheme="minorHAnsi"/>
                <w:bCs w:val="0"/>
                <w:sz w:val="20"/>
              </w:rPr>
            </w:pPr>
          </w:p>
        </w:tc>
        <w:tc>
          <w:tcPr>
            <w:tcW w:w="822" w:type="dxa"/>
            <w:tcBorders>
              <w:top w:val="single" w:sz="4" w:space="0" w:color="C0C0C0"/>
              <w:left w:val="single" w:sz="4" w:space="0" w:color="auto"/>
              <w:bottom w:val="single" w:sz="4" w:space="0" w:color="C0C0C0"/>
            </w:tcBorders>
          </w:tcPr>
          <w:p w14:paraId="07620F80" w14:textId="77777777" w:rsidR="0036671C" w:rsidRPr="00FE3738" w:rsidRDefault="0036671C" w:rsidP="00486226">
            <w:pPr>
              <w:spacing w:before="60"/>
              <w:rPr>
                <w:rFonts w:asciiTheme="minorHAnsi" w:hAnsiTheme="minorHAnsi"/>
                <w:bCs w:val="0"/>
                <w:sz w:val="20"/>
              </w:rPr>
            </w:pPr>
          </w:p>
        </w:tc>
      </w:tr>
      <w:tr w:rsidR="00DF38D4" w:rsidRPr="002C7A61" w14:paraId="205B3B92" w14:textId="77777777" w:rsidTr="009E58A7">
        <w:trPr>
          <w:trHeight w:val="340"/>
        </w:trPr>
        <w:tc>
          <w:tcPr>
            <w:tcW w:w="1413" w:type="dxa"/>
            <w:tcBorders>
              <w:top w:val="single" w:sz="4" w:space="0" w:color="C0C0C0"/>
              <w:bottom w:val="single" w:sz="4" w:space="0" w:color="C0C0C0"/>
              <w:right w:val="single" w:sz="4" w:space="0" w:color="auto"/>
            </w:tcBorders>
            <w:vAlign w:val="center"/>
          </w:tcPr>
          <w:p w14:paraId="5EC4FC91" w14:textId="24AADE16" w:rsidR="00DF38D4" w:rsidRPr="0029219E" w:rsidRDefault="00506342" w:rsidP="00DF38D4">
            <w:pPr>
              <w:spacing w:before="60"/>
              <w:rPr>
                <w:rFonts w:asciiTheme="minorHAnsi" w:hAnsiTheme="minorHAnsi"/>
                <w:bCs w:val="0"/>
                <w:sz w:val="20"/>
              </w:rPr>
            </w:pPr>
            <w:r w:rsidRPr="0029219E">
              <w:rPr>
                <w:rFonts w:asciiTheme="minorHAnsi" w:hAnsiTheme="minorHAnsi"/>
                <w:sz w:val="20"/>
              </w:rPr>
              <w:t>Physical exertion</w:t>
            </w:r>
          </w:p>
        </w:tc>
        <w:tc>
          <w:tcPr>
            <w:tcW w:w="2268" w:type="dxa"/>
            <w:tcBorders>
              <w:top w:val="single" w:sz="4" w:space="0" w:color="C0C0C0"/>
              <w:left w:val="single" w:sz="4" w:space="0" w:color="auto"/>
              <w:bottom w:val="single" w:sz="4" w:space="0" w:color="C0C0C0"/>
              <w:right w:val="single" w:sz="4" w:space="0" w:color="auto"/>
            </w:tcBorders>
            <w:vAlign w:val="center"/>
          </w:tcPr>
          <w:p w14:paraId="461A38DE" w14:textId="69E8D8AE" w:rsidR="00DF38D4" w:rsidRPr="0029219E" w:rsidRDefault="00175A1C" w:rsidP="00D370EE">
            <w:pPr>
              <w:spacing w:before="60"/>
              <w:rPr>
                <w:rFonts w:asciiTheme="minorHAnsi" w:hAnsiTheme="minorHAnsi"/>
                <w:sz w:val="20"/>
              </w:rPr>
            </w:pPr>
            <w:r w:rsidRPr="0029219E">
              <w:rPr>
                <w:rFonts w:asciiTheme="minorHAnsi" w:hAnsiTheme="minorHAnsi"/>
                <w:sz w:val="20"/>
              </w:rPr>
              <w:t>Exhaustion, injury</w:t>
            </w:r>
          </w:p>
        </w:tc>
        <w:tc>
          <w:tcPr>
            <w:tcW w:w="538" w:type="dxa"/>
            <w:tcBorders>
              <w:top w:val="single" w:sz="4" w:space="0" w:color="C0C0C0"/>
              <w:left w:val="single" w:sz="4" w:space="0" w:color="auto"/>
              <w:bottom w:val="single" w:sz="4" w:space="0" w:color="C0C0C0"/>
              <w:right w:val="single" w:sz="4" w:space="0" w:color="auto"/>
            </w:tcBorders>
          </w:tcPr>
          <w:p w14:paraId="77046F97" w14:textId="490B0457" w:rsidR="00DF38D4" w:rsidRPr="0029219E" w:rsidRDefault="00DF38D4" w:rsidP="00DF38D4">
            <w:pPr>
              <w:spacing w:before="60"/>
              <w:rPr>
                <w:rFonts w:asciiTheme="minorHAnsi" w:hAnsiTheme="minorHAnsi"/>
                <w:bCs w:val="0"/>
                <w:sz w:val="20"/>
              </w:rPr>
            </w:pPr>
            <w:r w:rsidRPr="0029219E">
              <w:rPr>
                <w:rFonts w:asciiTheme="minorHAnsi" w:hAnsiTheme="minorHAnsi"/>
                <w:bCs w:val="0"/>
                <w:sz w:val="20"/>
              </w:rPr>
              <w:t>4</w:t>
            </w:r>
          </w:p>
        </w:tc>
        <w:tc>
          <w:tcPr>
            <w:tcW w:w="454" w:type="dxa"/>
            <w:tcBorders>
              <w:top w:val="single" w:sz="4" w:space="0" w:color="C0C0C0"/>
              <w:left w:val="single" w:sz="4" w:space="0" w:color="auto"/>
              <w:bottom w:val="single" w:sz="4" w:space="0" w:color="C0C0C0"/>
              <w:right w:val="single" w:sz="4" w:space="0" w:color="auto"/>
            </w:tcBorders>
          </w:tcPr>
          <w:p w14:paraId="0039F6FC" w14:textId="46B24A42" w:rsidR="00DF38D4" w:rsidRPr="0029219E" w:rsidRDefault="00DF38D4" w:rsidP="00DF38D4">
            <w:pPr>
              <w:spacing w:before="60"/>
              <w:rPr>
                <w:rFonts w:asciiTheme="minorHAnsi" w:hAnsiTheme="minorHAnsi"/>
                <w:bCs w:val="0"/>
                <w:sz w:val="20"/>
              </w:rPr>
            </w:pPr>
            <w:r w:rsidRPr="0029219E">
              <w:rPr>
                <w:rFonts w:asciiTheme="minorHAnsi" w:hAnsiTheme="minorHAnsi"/>
                <w:bCs w:val="0"/>
                <w:sz w:val="20"/>
              </w:rPr>
              <w:t>3</w:t>
            </w:r>
          </w:p>
        </w:tc>
        <w:tc>
          <w:tcPr>
            <w:tcW w:w="567" w:type="dxa"/>
            <w:tcBorders>
              <w:top w:val="single" w:sz="4" w:space="0" w:color="C0C0C0"/>
              <w:left w:val="single" w:sz="4" w:space="0" w:color="auto"/>
              <w:bottom w:val="single" w:sz="4" w:space="0" w:color="C0C0C0"/>
              <w:right w:val="single" w:sz="4" w:space="0" w:color="auto"/>
            </w:tcBorders>
          </w:tcPr>
          <w:p w14:paraId="4AC4D03A" w14:textId="2A0F92A0" w:rsidR="00DF38D4" w:rsidRPr="0029219E" w:rsidRDefault="00DF38D4" w:rsidP="00DF38D4">
            <w:pPr>
              <w:spacing w:before="60"/>
              <w:rPr>
                <w:rFonts w:asciiTheme="minorHAnsi" w:hAnsiTheme="minorHAnsi"/>
                <w:bCs w:val="0"/>
                <w:sz w:val="20"/>
              </w:rPr>
            </w:pPr>
            <w:r w:rsidRPr="0029219E">
              <w:rPr>
                <w:rFonts w:asciiTheme="minorHAnsi" w:hAnsiTheme="minorHAnsi"/>
                <w:bCs w:val="0"/>
                <w:sz w:val="20"/>
              </w:rPr>
              <w:t>12</w:t>
            </w:r>
          </w:p>
        </w:tc>
        <w:tc>
          <w:tcPr>
            <w:tcW w:w="2806" w:type="dxa"/>
            <w:tcBorders>
              <w:top w:val="single" w:sz="4" w:space="0" w:color="C0C0C0"/>
              <w:left w:val="single" w:sz="4" w:space="0" w:color="auto"/>
              <w:bottom w:val="single" w:sz="4" w:space="0" w:color="C0C0C0"/>
              <w:right w:val="single" w:sz="4" w:space="0" w:color="auto"/>
            </w:tcBorders>
          </w:tcPr>
          <w:p w14:paraId="6EB0AF76" w14:textId="77777777" w:rsidR="0029219E" w:rsidRPr="0029219E" w:rsidRDefault="0029219E" w:rsidP="0029219E">
            <w:pPr>
              <w:pStyle w:val="Default"/>
              <w:rPr>
                <w:rFonts w:asciiTheme="minorHAnsi" w:hAnsiTheme="minorHAnsi" w:cs="Arial"/>
                <w:sz w:val="20"/>
                <w:szCs w:val="20"/>
              </w:rPr>
            </w:pPr>
            <w:r w:rsidRPr="0029219E">
              <w:rPr>
                <w:rFonts w:asciiTheme="minorHAnsi" w:hAnsiTheme="minorHAnsi" w:cs="Arial"/>
                <w:sz w:val="20"/>
                <w:szCs w:val="20"/>
              </w:rPr>
              <w:t>Work within your own capabilities.</w:t>
            </w:r>
          </w:p>
          <w:p w14:paraId="0B482407" w14:textId="77777777" w:rsidR="0029219E" w:rsidRPr="0029219E" w:rsidRDefault="0029219E" w:rsidP="0029219E">
            <w:pPr>
              <w:pStyle w:val="Default"/>
              <w:rPr>
                <w:rFonts w:asciiTheme="minorHAnsi" w:hAnsiTheme="minorHAnsi" w:cs="Arial"/>
                <w:sz w:val="20"/>
                <w:szCs w:val="20"/>
              </w:rPr>
            </w:pPr>
            <w:r w:rsidRPr="0029219E">
              <w:rPr>
                <w:rFonts w:asciiTheme="minorHAnsi" w:hAnsiTheme="minorHAnsi" w:cs="Arial"/>
                <w:sz w:val="20"/>
                <w:szCs w:val="20"/>
              </w:rPr>
              <w:t>Be mindful of your limitations.</w:t>
            </w:r>
          </w:p>
          <w:p w14:paraId="699ADD9B" w14:textId="77777777" w:rsidR="0029219E" w:rsidRPr="0029219E" w:rsidRDefault="0029219E" w:rsidP="0029219E">
            <w:pPr>
              <w:rPr>
                <w:rFonts w:asciiTheme="minorHAnsi" w:hAnsiTheme="minorHAnsi"/>
                <w:sz w:val="20"/>
              </w:rPr>
            </w:pPr>
            <w:r w:rsidRPr="0029219E">
              <w:rPr>
                <w:rFonts w:asciiTheme="minorHAnsi" w:eastAsiaTheme="majorEastAsia" w:hAnsiTheme="minorHAnsi"/>
                <w:sz w:val="20"/>
              </w:rPr>
              <w:t>Marshals must wear high-vis tabards, so they are easily identifiable.</w:t>
            </w:r>
          </w:p>
          <w:p w14:paraId="753484EE" w14:textId="77777777" w:rsidR="0029219E" w:rsidRPr="0029219E" w:rsidRDefault="0029219E" w:rsidP="0029219E">
            <w:pPr>
              <w:rPr>
                <w:rFonts w:asciiTheme="minorHAnsi" w:hAnsiTheme="minorHAnsi"/>
                <w:sz w:val="20"/>
              </w:rPr>
            </w:pPr>
            <w:r w:rsidRPr="0029219E">
              <w:rPr>
                <w:rFonts w:asciiTheme="minorHAnsi" w:eastAsiaTheme="majorEastAsia" w:hAnsiTheme="minorHAnsi"/>
                <w:sz w:val="20"/>
              </w:rPr>
              <w:t>In case of emergency, please carry a mobile phone whilst on duty. </w:t>
            </w:r>
            <w:r w:rsidRPr="0029219E">
              <w:rPr>
                <w:rFonts w:asciiTheme="minorHAnsi" w:hAnsiTheme="minorHAnsi"/>
                <w:sz w:val="20"/>
              </w:rPr>
              <w:t> </w:t>
            </w:r>
          </w:p>
          <w:p w14:paraId="7ADCA7CD" w14:textId="77777777" w:rsidR="0029219E" w:rsidRPr="0029219E" w:rsidRDefault="0029219E" w:rsidP="0029219E">
            <w:pPr>
              <w:pStyle w:val="Default"/>
              <w:rPr>
                <w:rFonts w:asciiTheme="minorHAnsi" w:hAnsiTheme="minorHAnsi" w:cs="Arial"/>
                <w:sz w:val="20"/>
                <w:szCs w:val="20"/>
              </w:rPr>
            </w:pPr>
            <w:r w:rsidRPr="0029219E">
              <w:rPr>
                <w:rStyle w:val="normaltextrun"/>
                <w:rFonts w:asciiTheme="minorHAnsi" w:hAnsiTheme="minorHAnsi" w:cs="Arial"/>
                <w:color w:val="auto"/>
                <w:sz w:val="20"/>
                <w:szCs w:val="20"/>
              </w:rPr>
              <w:t xml:space="preserve">Refer to LBB Manual Handling Guidance 2.07 (appendix 2 in the Marshal Guidance). </w:t>
            </w:r>
          </w:p>
          <w:p w14:paraId="7E1E61B9" w14:textId="77777777" w:rsidR="0029219E" w:rsidRPr="0029219E" w:rsidRDefault="0029219E" w:rsidP="0029219E">
            <w:pPr>
              <w:rPr>
                <w:rFonts w:asciiTheme="minorHAnsi" w:hAnsiTheme="minorHAnsi"/>
                <w:sz w:val="20"/>
              </w:rPr>
            </w:pPr>
            <w:r w:rsidRPr="0029219E">
              <w:rPr>
                <w:rFonts w:asciiTheme="minorHAnsi" w:hAnsiTheme="minorHAnsi"/>
                <w:sz w:val="20"/>
              </w:rPr>
              <w:t>If feeling unwell when manning the barriers, please alert a member of school staff immediately. </w:t>
            </w:r>
          </w:p>
          <w:p w14:paraId="6E97F8F4" w14:textId="77777777" w:rsidR="0029219E" w:rsidRPr="0029219E" w:rsidRDefault="0029219E" w:rsidP="0029219E">
            <w:pPr>
              <w:pStyle w:val="Default"/>
              <w:rPr>
                <w:rFonts w:asciiTheme="minorHAnsi" w:hAnsiTheme="minorHAnsi" w:cs="Arial"/>
                <w:sz w:val="20"/>
                <w:szCs w:val="20"/>
              </w:rPr>
            </w:pPr>
            <w:r w:rsidRPr="0029219E">
              <w:rPr>
                <w:rFonts w:asciiTheme="minorHAnsi" w:hAnsiTheme="minorHAnsi" w:cs="Arial"/>
                <w:sz w:val="20"/>
                <w:szCs w:val="20"/>
              </w:rPr>
              <w:t xml:space="preserve">Consult with a doctor if you are unsure of whether you are </w:t>
            </w:r>
            <w:r w:rsidRPr="0029219E">
              <w:rPr>
                <w:rFonts w:asciiTheme="minorHAnsi" w:hAnsiTheme="minorHAnsi" w:cs="Arial"/>
                <w:sz w:val="20"/>
                <w:szCs w:val="20"/>
              </w:rPr>
              <w:lastRenderedPageBreak/>
              <w:t>physically capable of moving the barriers.</w:t>
            </w:r>
          </w:p>
          <w:p w14:paraId="7B752120" w14:textId="5736A77E" w:rsidR="00DF38D4" w:rsidRPr="0029219E" w:rsidRDefault="0029219E" w:rsidP="0029219E">
            <w:pPr>
              <w:spacing w:before="60"/>
              <w:rPr>
                <w:rFonts w:asciiTheme="minorHAnsi" w:hAnsiTheme="minorHAnsi"/>
                <w:bCs w:val="0"/>
                <w:sz w:val="20"/>
              </w:rPr>
            </w:pPr>
            <w:r w:rsidRPr="0029219E">
              <w:rPr>
                <w:rFonts w:asciiTheme="minorHAnsi" w:hAnsiTheme="minorHAnsi"/>
                <w:sz w:val="20"/>
              </w:rPr>
              <w:t>Report any issues to the Head Teacher.</w:t>
            </w:r>
          </w:p>
        </w:tc>
        <w:tc>
          <w:tcPr>
            <w:tcW w:w="284" w:type="dxa"/>
            <w:tcBorders>
              <w:top w:val="single" w:sz="4" w:space="0" w:color="C0C0C0"/>
              <w:left w:val="single" w:sz="4" w:space="0" w:color="auto"/>
              <w:bottom w:val="single" w:sz="4" w:space="0" w:color="C0C0C0"/>
              <w:right w:val="single" w:sz="4" w:space="0" w:color="auto"/>
            </w:tcBorders>
          </w:tcPr>
          <w:p w14:paraId="5784D1F8" w14:textId="7B8CD324" w:rsidR="00DF38D4" w:rsidRPr="0029219E" w:rsidRDefault="00451602" w:rsidP="00DF38D4">
            <w:pPr>
              <w:spacing w:before="60"/>
              <w:rPr>
                <w:rFonts w:asciiTheme="minorHAnsi" w:hAnsiTheme="minorHAnsi"/>
                <w:bCs w:val="0"/>
                <w:sz w:val="20"/>
              </w:rPr>
            </w:pPr>
            <w:r w:rsidRPr="0029219E">
              <w:rPr>
                <w:rFonts w:asciiTheme="minorHAnsi" w:hAnsiTheme="minorHAnsi"/>
                <w:bCs w:val="0"/>
                <w:sz w:val="20"/>
              </w:rPr>
              <w:lastRenderedPageBreak/>
              <w:t>3</w:t>
            </w:r>
          </w:p>
        </w:tc>
        <w:tc>
          <w:tcPr>
            <w:tcW w:w="283" w:type="dxa"/>
            <w:tcBorders>
              <w:top w:val="single" w:sz="4" w:space="0" w:color="C0C0C0"/>
              <w:left w:val="single" w:sz="4" w:space="0" w:color="auto"/>
              <w:bottom w:val="single" w:sz="4" w:space="0" w:color="C0C0C0"/>
              <w:right w:val="single" w:sz="4" w:space="0" w:color="auto"/>
            </w:tcBorders>
          </w:tcPr>
          <w:p w14:paraId="1D77EEFD" w14:textId="61C87FD3" w:rsidR="00DF38D4" w:rsidRPr="0029219E" w:rsidRDefault="00DF38D4" w:rsidP="00DF38D4">
            <w:pPr>
              <w:spacing w:before="60"/>
              <w:rPr>
                <w:rFonts w:asciiTheme="minorHAnsi" w:hAnsiTheme="minorHAnsi"/>
                <w:bCs w:val="0"/>
                <w:sz w:val="20"/>
              </w:rPr>
            </w:pPr>
            <w:r w:rsidRPr="0029219E">
              <w:rPr>
                <w:rFonts w:asciiTheme="minorHAnsi" w:hAnsiTheme="minorHAnsi"/>
                <w:bCs w:val="0"/>
                <w:sz w:val="20"/>
              </w:rPr>
              <w:t>2</w:t>
            </w:r>
          </w:p>
        </w:tc>
        <w:tc>
          <w:tcPr>
            <w:tcW w:w="454" w:type="dxa"/>
            <w:tcBorders>
              <w:top w:val="single" w:sz="4" w:space="0" w:color="C0C0C0"/>
              <w:left w:val="single" w:sz="4" w:space="0" w:color="auto"/>
              <w:bottom w:val="single" w:sz="4" w:space="0" w:color="C0C0C0"/>
            </w:tcBorders>
          </w:tcPr>
          <w:p w14:paraId="1D1815DC" w14:textId="63DCA202" w:rsidR="00DF38D4" w:rsidRPr="0029219E" w:rsidRDefault="00DF38D4" w:rsidP="00DF38D4">
            <w:pPr>
              <w:spacing w:before="60"/>
              <w:rPr>
                <w:rFonts w:asciiTheme="minorHAnsi" w:hAnsiTheme="minorHAnsi"/>
                <w:bCs w:val="0"/>
                <w:sz w:val="20"/>
              </w:rPr>
            </w:pPr>
            <w:r w:rsidRPr="0029219E">
              <w:rPr>
                <w:rFonts w:asciiTheme="minorHAnsi" w:hAnsiTheme="minorHAnsi"/>
                <w:bCs w:val="0"/>
                <w:sz w:val="20"/>
              </w:rPr>
              <w:t>6</w:t>
            </w:r>
          </w:p>
        </w:tc>
        <w:tc>
          <w:tcPr>
            <w:tcW w:w="2948" w:type="dxa"/>
            <w:tcBorders>
              <w:top w:val="single" w:sz="4" w:space="0" w:color="C0C0C0"/>
              <w:left w:val="single" w:sz="4" w:space="0" w:color="auto"/>
              <w:bottom w:val="single" w:sz="4" w:space="0" w:color="C0C0C0"/>
              <w:right w:val="single" w:sz="4" w:space="0" w:color="auto"/>
            </w:tcBorders>
          </w:tcPr>
          <w:p w14:paraId="0D8340A7" w14:textId="364FC9CE" w:rsidR="00DF38D4" w:rsidRPr="0029219E" w:rsidRDefault="00DF38D4" w:rsidP="00DF38D4">
            <w:pPr>
              <w:spacing w:before="60"/>
              <w:rPr>
                <w:rFonts w:asciiTheme="minorHAnsi" w:hAnsiTheme="minorHAnsi"/>
                <w:bCs w:val="0"/>
                <w:sz w:val="20"/>
              </w:rPr>
            </w:pPr>
          </w:p>
          <w:p w14:paraId="549EC461" w14:textId="77777777" w:rsidR="00DF38D4" w:rsidRPr="0029219E" w:rsidRDefault="00DF38D4" w:rsidP="00DF38D4">
            <w:pPr>
              <w:spacing w:before="60"/>
              <w:rPr>
                <w:rFonts w:asciiTheme="minorHAnsi" w:hAnsiTheme="minorHAnsi"/>
                <w:bCs w:val="0"/>
                <w:sz w:val="20"/>
              </w:rPr>
            </w:pPr>
          </w:p>
          <w:p w14:paraId="5A4FB442" w14:textId="77777777" w:rsidR="00DF38D4" w:rsidRPr="0029219E" w:rsidRDefault="00DF38D4" w:rsidP="00DF38D4">
            <w:pPr>
              <w:spacing w:before="60"/>
              <w:rPr>
                <w:rFonts w:asciiTheme="minorHAnsi" w:hAnsiTheme="minorHAnsi"/>
                <w:bCs w:val="0"/>
                <w:sz w:val="20"/>
              </w:rPr>
            </w:pPr>
          </w:p>
          <w:p w14:paraId="5E2BE9A6" w14:textId="77777777" w:rsidR="00DF38D4" w:rsidRPr="0029219E" w:rsidRDefault="00DF38D4" w:rsidP="00DF38D4">
            <w:pPr>
              <w:spacing w:before="60"/>
              <w:rPr>
                <w:rFonts w:asciiTheme="minorHAnsi" w:hAnsiTheme="minorHAnsi"/>
                <w:bCs w:val="0"/>
                <w:sz w:val="20"/>
              </w:rPr>
            </w:pPr>
          </w:p>
          <w:p w14:paraId="400B6A5F" w14:textId="5F3D5CA3" w:rsidR="00DF38D4" w:rsidRPr="0029219E" w:rsidRDefault="00DF38D4" w:rsidP="00DF38D4">
            <w:pPr>
              <w:spacing w:before="60"/>
              <w:rPr>
                <w:rFonts w:asciiTheme="minorHAnsi" w:hAnsiTheme="minorHAnsi"/>
                <w:bCs w:val="0"/>
                <w:sz w:val="20"/>
              </w:rPr>
            </w:pPr>
          </w:p>
        </w:tc>
        <w:tc>
          <w:tcPr>
            <w:tcW w:w="1418" w:type="dxa"/>
            <w:tcBorders>
              <w:top w:val="single" w:sz="4" w:space="0" w:color="C0C0C0"/>
              <w:left w:val="single" w:sz="4" w:space="0" w:color="auto"/>
              <w:bottom w:val="single" w:sz="4" w:space="0" w:color="C0C0C0"/>
            </w:tcBorders>
          </w:tcPr>
          <w:p w14:paraId="5E2EFBB1" w14:textId="2DB97E24" w:rsidR="00DF38D4" w:rsidRPr="0029219E" w:rsidRDefault="0029219E" w:rsidP="00DF38D4">
            <w:pPr>
              <w:spacing w:before="60"/>
              <w:rPr>
                <w:rFonts w:asciiTheme="minorHAnsi" w:hAnsiTheme="minorHAnsi"/>
                <w:bCs w:val="0"/>
                <w:sz w:val="20"/>
              </w:rPr>
            </w:pPr>
            <w:r>
              <w:rPr>
                <w:rFonts w:asciiTheme="minorHAnsi" w:hAnsiTheme="minorHAnsi"/>
                <w:bCs w:val="0"/>
                <w:sz w:val="20"/>
              </w:rPr>
              <w:t>Marshal</w:t>
            </w:r>
          </w:p>
          <w:p w14:paraId="10FC8300" w14:textId="469CFC64" w:rsidR="00DF38D4" w:rsidRPr="0029219E" w:rsidRDefault="00DF38D4" w:rsidP="00DF38D4">
            <w:pPr>
              <w:spacing w:before="60"/>
              <w:rPr>
                <w:rFonts w:asciiTheme="minorHAnsi" w:hAnsiTheme="minorHAnsi"/>
                <w:bCs w:val="0"/>
                <w:sz w:val="20"/>
              </w:rPr>
            </w:pPr>
          </w:p>
        </w:tc>
        <w:tc>
          <w:tcPr>
            <w:tcW w:w="1304" w:type="dxa"/>
            <w:tcBorders>
              <w:top w:val="single" w:sz="4" w:space="0" w:color="C0C0C0"/>
              <w:left w:val="single" w:sz="4" w:space="0" w:color="auto"/>
              <w:bottom w:val="single" w:sz="4" w:space="0" w:color="C0C0C0"/>
            </w:tcBorders>
          </w:tcPr>
          <w:p w14:paraId="423A4B3A" w14:textId="3285D2C5" w:rsidR="00DF38D4" w:rsidRPr="0029219E" w:rsidRDefault="0029219E" w:rsidP="00DF38D4">
            <w:pPr>
              <w:spacing w:before="60"/>
              <w:rPr>
                <w:rFonts w:asciiTheme="minorHAnsi" w:hAnsiTheme="minorHAnsi"/>
                <w:bCs w:val="0"/>
                <w:sz w:val="20"/>
              </w:rPr>
            </w:pPr>
            <w:r>
              <w:rPr>
                <w:rFonts w:asciiTheme="minorHAnsi" w:hAnsiTheme="minorHAnsi"/>
                <w:bCs w:val="0"/>
                <w:sz w:val="20"/>
              </w:rPr>
              <w:t>Daily</w:t>
            </w:r>
          </w:p>
        </w:tc>
        <w:tc>
          <w:tcPr>
            <w:tcW w:w="822" w:type="dxa"/>
            <w:tcBorders>
              <w:top w:val="single" w:sz="4" w:space="0" w:color="C0C0C0"/>
              <w:left w:val="single" w:sz="4" w:space="0" w:color="auto"/>
              <w:bottom w:val="single" w:sz="4" w:space="0" w:color="C0C0C0"/>
            </w:tcBorders>
          </w:tcPr>
          <w:p w14:paraId="5164BAB3" w14:textId="77777777" w:rsidR="00DF38D4" w:rsidRPr="0029219E" w:rsidRDefault="00DF38D4" w:rsidP="00DF38D4">
            <w:pPr>
              <w:spacing w:before="60"/>
              <w:rPr>
                <w:rFonts w:asciiTheme="minorHAnsi" w:hAnsiTheme="minorHAnsi"/>
                <w:bCs w:val="0"/>
                <w:sz w:val="20"/>
              </w:rPr>
            </w:pPr>
          </w:p>
        </w:tc>
      </w:tr>
      <w:tr w:rsidR="002C7A61" w:rsidRPr="002C7A61" w14:paraId="26FFD1E0" w14:textId="77777777" w:rsidTr="0006026C">
        <w:trPr>
          <w:trHeight w:val="340"/>
        </w:trPr>
        <w:tc>
          <w:tcPr>
            <w:tcW w:w="1413" w:type="dxa"/>
            <w:tcBorders>
              <w:top w:val="single" w:sz="4" w:space="0" w:color="C0C0C0"/>
              <w:bottom w:val="single" w:sz="4" w:space="0" w:color="C0C0C0"/>
              <w:right w:val="single" w:sz="4" w:space="0" w:color="auto"/>
            </w:tcBorders>
          </w:tcPr>
          <w:p w14:paraId="600A9991" w14:textId="015711A1" w:rsidR="002C7A61" w:rsidRPr="0006026C" w:rsidRDefault="00635F9A" w:rsidP="0006026C">
            <w:pPr>
              <w:spacing w:before="60"/>
              <w:rPr>
                <w:rFonts w:asciiTheme="minorHAnsi" w:hAnsiTheme="minorHAnsi" w:cs="Segoe UI"/>
                <w:sz w:val="20"/>
              </w:rPr>
            </w:pPr>
            <w:r w:rsidRPr="0006026C">
              <w:rPr>
                <w:rFonts w:asciiTheme="minorHAnsi" w:hAnsiTheme="minorHAnsi" w:cs="Segoe UI"/>
                <w:sz w:val="20"/>
              </w:rPr>
              <w:t>Lone Working</w:t>
            </w:r>
          </w:p>
        </w:tc>
        <w:tc>
          <w:tcPr>
            <w:tcW w:w="2268" w:type="dxa"/>
            <w:tcBorders>
              <w:top w:val="single" w:sz="4" w:space="0" w:color="C0C0C0"/>
              <w:left w:val="single" w:sz="4" w:space="0" w:color="auto"/>
              <w:bottom w:val="single" w:sz="4" w:space="0" w:color="C0C0C0"/>
              <w:right w:val="single" w:sz="4" w:space="0" w:color="auto"/>
            </w:tcBorders>
          </w:tcPr>
          <w:p w14:paraId="11B24B29" w14:textId="314BE048" w:rsidR="002C7A61" w:rsidRPr="0006026C" w:rsidRDefault="00635F9A" w:rsidP="0006026C">
            <w:pPr>
              <w:spacing w:before="60"/>
              <w:rPr>
                <w:rFonts w:asciiTheme="minorHAnsi" w:hAnsiTheme="minorHAnsi" w:cs="Segoe UI"/>
                <w:sz w:val="20"/>
              </w:rPr>
            </w:pPr>
            <w:r w:rsidRPr="0006026C">
              <w:rPr>
                <w:rFonts w:asciiTheme="minorHAnsi" w:hAnsiTheme="minorHAnsi" w:cs="Segoe UI"/>
                <w:sz w:val="20"/>
              </w:rPr>
              <w:t>Personal Safety</w:t>
            </w:r>
          </w:p>
        </w:tc>
        <w:tc>
          <w:tcPr>
            <w:tcW w:w="538" w:type="dxa"/>
            <w:tcBorders>
              <w:top w:val="single" w:sz="4" w:space="0" w:color="C0C0C0"/>
              <w:left w:val="single" w:sz="4" w:space="0" w:color="auto"/>
              <w:bottom w:val="single" w:sz="4" w:space="0" w:color="C0C0C0"/>
              <w:right w:val="single" w:sz="4" w:space="0" w:color="auto"/>
            </w:tcBorders>
          </w:tcPr>
          <w:p w14:paraId="7FFA248E" w14:textId="0131CC1C" w:rsidR="002C7A61" w:rsidRPr="0006026C" w:rsidRDefault="002C7A61" w:rsidP="0006026C">
            <w:pPr>
              <w:spacing w:before="60"/>
              <w:rPr>
                <w:rFonts w:asciiTheme="minorHAnsi" w:hAnsiTheme="minorHAnsi"/>
                <w:bCs w:val="0"/>
                <w:sz w:val="20"/>
              </w:rPr>
            </w:pPr>
            <w:r w:rsidRPr="0006026C">
              <w:rPr>
                <w:rFonts w:asciiTheme="minorHAnsi" w:hAnsiTheme="minorHAnsi"/>
                <w:bCs w:val="0"/>
                <w:sz w:val="20"/>
              </w:rPr>
              <w:t>2</w:t>
            </w:r>
          </w:p>
        </w:tc>
        <w:tc>
          <w:tcPr>
            <w:tcW w:w="454" w:type="dxa"/>
            <w:tcBorders>
              <w:top w:val="single" w:sz="4" w:space="0" w:color="C0C0C0"/>
              <w:left w:val="single" w:sz="4" w:space="0" w:color="auto"/>
              <w:bottom w:val="single" w:sz="4" w:space="0" w:color="C0C0C0"/>
              <w:right w:val="single" w:sz="4" w:space="0" w:color="auto"/>
            </w:tcBorders>
          </w:tcPr>
          <w:p w14:paraId="3A59526C" w14:textId="6E700996" w:rsidR="002C7A61" w:rsidRPr="0006026C" w:rsidRDefault="002C7A61" w:rsidP="0006026C">
            <w:pPr>
              <w:spacing w:before="60"/>
              <w:rPr>
                <w:rFonts w:asciiTheme="minorHAnsi" w:hAnsiTheme="minorHAnsi"/>
                <w:bCs w:val="0"/>
                <w:sz w:val="20"/>
              </w:rPr>
            </w:pPr>
            <w:r w:rsidRPr="0006026C">
              <w:rPr>
                <w:rFonts w:asciiTheme="minorHAnsi" w:hAnsiTheme="minorHAnsi"/>
                <w:bCs w:val="0"/>
                <w:sz w:val="20"/>
              </w:rPr>
              <w:t>3</w:t>
            </w:r>
          </w:p>
        </w:tc>
        <w:tc>
          <w:tcPr>
            <w:tcW w:w="567" w:type="dxa"/>
            <w:tcBorders>
              <w:top w:val="single" w:sz="4" w:space="0" w:color="C0C0C0"/>
              <w:left w:val="single" w:sz="4" w:space="0" w:color="auto"/>
              <w:bottom w:val="single" w:sz="4" w:space="0" w:color="C0C0C0"/>
              <w:right w:val="single" w:sz="4" w:space="0" w:color="auto"/>
            </w:tcBorders>
          </w:tcPr>
          <w:p w14:paraId="0FBBD660" w14:textId="5B2CC145" w:rsidR="002C7A61" w:rsidRPr="0006026C" w:rsidRDefault="002C7A61" w:rsidP="0006026C">
            <w:pPr>
              <w:spacing w:before="60"/>
              <w:rPr>
                <w:rFonts w:asciiTheme="minorHAnsi" w:hAnsiTheme="minorHAnsi"/>
                <w:bCs w:val="0"/>
                <w:sz w:val="20"/>
              </w:rPr>
            </w:pPr>
            <w:r w:rsidRPr="0006026C">
              <w:rPr>
                <w:rFonts w:asciiTheme="minorHAnsi" w:hAnsiTheme="minorHAnsi"/>
                <w:bCs w:val="0"/>
                <w:sz w:val="20"/>
              </w:rPr>
              <w:t>6</w:t>
            </w:r>
          </w:p>
        </w:tc>
        <w:tc>
          <w:tcPr>
            <w:tcW w:w="2806" w:type="dxa"/>
            <w:tcBorders>
              <w:top w:val="single" w:sz="4" w:space="0" w:color="C0C0C0"/>
              <w:left w:val="single" w:sz="4" w:space="0" w:color="auto"/>
              <w:bottom w:val="single" w:sz="4" w:space="0" w:color="C0C0C0"/>
              <w:right w:val="single" w:sz="4" w:space="0" w:color="auto"/>
            </w:tcBorders>
          </w:tcPr>
          <w:p w14:paraId="00C6A5EB" w14:textId="77777777" w:rsidR="0006026C" w:rsidRDefault="0006026C" w:rsidP="0006026C">
            <w:pPr>
              <w:rPr>
                <w:rFonts w:asciiTheme="minorHAnsi" w:eastAsiaTheme="majorEastAsia" w:hAnsiTheme="minorHAnsi"/>
                <w:sz w:val="20"/>
              </w:rPr>
            </w:pPr>
            <w:r w:rsidRPr="0006026C">
              <w:rPr>
                <w:rFonts w:asciiTheme="minorHAnsi" w:eastAsiaTheme="majorEastAsia" w:hAnsiTheme="minorHAnsi"/>
                <w:sz w:val="20"/>
              </w:rPr>
              <w:t>Ensure you have a charged mobile phone.</w:t>
            </w:r>
          </w:p>
          <w:p w14:paraId="6F651C6B" w14:textId="7E8814EB" w:rsidR="00E569B4" w:rsidRPr="0006026C" w:rsidRDefault="00E569B4" w:rsidP="0006026C">
            <w:pPr>
              <w:rPr>
                <w:rFonts w:asciiTheme="minorHAnsi" w:eastAsiaTheme="majorEastAsia" w:hAnsiTheme="minorHAnsi"/>
                <w:sz w:val="20"/>
              </w:rPr>
            </w:pPr>
            <w:r>
              <w:rPr>
                <w:rFonts w:asciiTheme="minorHAnsi" w:eastAsiaTheme="majorEastAsia" w:hAnsiTheme="minorHAnsi"/>
                <w:sz w:val="20"/>
              </w:rPr>
              <w:t>Have school number saved in phone</w:t>
            </w:r>
          </w:p>
          <w:p w14:paraId="57CB5893" w14:textId="77777777" w:rsidR="002C7A61" w:rsidRDefault="0006026C" w:rsidP="0006026C">
            <w:pPr>
              <w:rPr>
                <w:rFonts w:asciiTheme="minorHAnsi" w:eastAsiaTheme="majorEastAsia" w:hAnsiTheme="minorHAnsi"/>
                <w:sz w:val="20"/>
              </w:rPr>
            </w:pPr>
            <w:proofErr w:type="gramStart"/>
            <w:r w:rsidRPr="0006026C">
              <w:rPr>
                <w:rFonts w:asciiTheme="minorHAnsi" w:eastAsiaTheme="majorEastAsia" w:hAnsiTheme="minorHAnsi"/>
                <w:sz w:val="20"/>
              </w:rPr>
              <w:t>Remain vigilant at all times</w:t>
            </w:r>
            <w:proofErr w:type="gramEnd"/>
            <w:r w:rsidRPr="0006026C">
              <w:rPr>
                <w:rFonts w:asciiTheme="minorHAnsi" w:eastAsiaTheme="majorEastAsia" w:hAnsiTheme="minorHAnsi"/>
                <w:sz w:val="20"/>
              </w:rPr>
              <w:t>.</w:t>
            </w:r>
          </w:p>
          <w:p w14:paraId="2F11D5F2" w14:textId="77777777" w:rsidR="00380340" w:rsidRDefault="00380340" w:rsidP="00380340">
            <w:pPr>
              <w:rPr>
                <w:rFonts w:asciiTheme="minorHAnsi" w:hAnsiTheme="minorHAnsi"/>
                <w:sz w:val="20"/>
              </w:rPr>
            </w:pPr>
            <w:r>
              <w:rPr>
                <w:rFonts w:asciiTheme="minorHAnsi" w:hAnsiTheme="minorHAnsi"/>
                <w:sz w:val="20"/>
              </w:rPr>
              <w:t>Marshals are not to use a mobile phone while undertaking school street duties, unless it is an emergency</w:t>
            </w:r>
          </w:p>
          <w:p w14:paraId="341BCBE3" w14:textId="728847BD" w:rsidR="00380340" w:rsidRPr="0006026C" w:rsidRDefault="00380340" w:rsidP="00380340">
            <w:pPr>
              <w:rPr>
                <w:rFonts w:asciiTheme="minorHAnsi" w:hAnsiTheme="minorHAnsi" w:cs="Segoe UI"/>
                <w:sz w:val="20"/>
              </w:rPr>
            </w:pPr>
            <w:r>
              <w:rPr>
                <w:rFonts w:asciiTheme="minorHAnsi" w:hAnsiTheme="minorHAnsi"/>
                <w:sz w:val="20"/>
              </w:rPr>
              <w:t>Be aware of the school’s mobile phone policy and adhere to</w:t>
            </w:r>
            <w:r w:rsidR="005F6434">
              <w:rPr>
                <w:rFonts w:asciiTheme="minorHAnsi" w:hAnsiTheme="minorHAnsi"/>
                <w:sz w:val="20"/>
              </w:rPr>
              <w:t>.</w:t>
            </w:r>
          </w:p>
        </w:tc>
        <w:tc>
          <w:tcPr>
            <w:tcW w:w="284" w:type="dxa"/>
            <w:tcBorders>
              <w:top w:val="single" w:sz="4" w:space="0" w:color="C0C0C0"/>
              <w:left w:val="single" w:sz="4" w:space="0" w:color="auto"/>
              <w:bottom w:val="single" w:sz="4" w:space="0" w:color="C0C0C0"/>
              <w:right w:val="single" w:sz="4" w:space="0" w:color="auto"/>
            </w:tcBorders>
          </w:tcPr>
          <w:p w14:paraId="296980FC" w14:textId="5EFF4A28" w:rsidR="002C7A61" w:rsidRPr="0006026C" w:rsidRDefault="002C7A61" w:rsidP="0006026C">
            <w:pPr>
              <w:spacing w:before="60"/>
              <w:rPr>
                <w:rFonts w:asciiTheme="minorHAnsi" w:hAnsiTheme="minorHAnsi"/>
                <w:bCs w:val="0"/>
                <w:sz w:val="20"/>
              </w:rPr>
            </w:pPr>
            <w:r w:rsidRPr="0006026C">
              <w:rPr>
                <w:rFonts w:asciiTheme="minorHAnsi" w:hAnsiTheme="minorHAnsi"/>
                <w:bCs w:val="0"/>
                <w:sz w:val="20"/>
              </w:rPr>
              <w:t>2</w:t>
            </w:r>
          </w:p>
        </w:tc>
        <w:tc>
          <w:tcPr>
            <w:tcW w:w="283" w:type="dxa"/>
            <w:tcBorders>
              <w:top w:val="single" w:sz="4" w:space="0" w:color="C0C0C0"/>
              <w:left w:val="single" w:sz="4" w:space="0" w:color="auto"/>
              <w:bottom w:val="single" w:sz="4" w:space="0" w:color="C0C0C0"/>
              <w:right w:val="single" w:sz="4" w:space="0" w:color="auto"/>
            </w:tcBorders>
          </w:tcPr>
          <w:p w14:paraId="4F85FBE4" w14:textId="02CCD56C" w:rsidR="002C7A61" w:rsidRPr="0006026C" w:rsidRDefault="002C7A61" w:rsidP="0006026C">
            <w:pPr>
              <w:spacing w:before="60"/>
              <w:rPr>
                <w:rFonts w:asciiTheme="minorHAnsi" w:hAnsiTheme="minorHAnsi"/>
                <w:bCs w:val="0"/>
                <w:sz w:val="20"/>
              </w:rPr>
            </w:pPr>
            <w:r w:rsidRPr="0006026C">
              <w:rPr>
                <w:rFonts w:asciiTheme="minorHAnsi" w:hAnsiTheme="minorHAnsi"/>
                <w:bCs w:val="0"/>
                <w:sz w:val="20"/>
              </w:rPr>
              <w:t>2</w:t>
            </w:r>
          </w:p>
        </w:tc>
        <w:tc>
          <w:tcPr>
            <w:tcW w:w="454" w:type="dxa"/>
            <w:tcBorders>
              <w:top w:val="single" w:sz="4" w:space="0" w:color="C0C0C0"/>
              <w:left w:val="single" w:sz="4" w:space="0" w:color="auto"/>
              <w:bottom w:val="single" w:sz="4" w:space="0" w:color="C0C0C0"/>
            </w:tcBorders>
          </w:tcPr>
          <w:p w14:paraId="621D4A72" w14:textId="07245180" w:rsidR="002C7A61" w:rsidRPr="0006026C" w:rsidRDefault="002C7A61" w:rsidP="0006026C">
            <w:pPr>
              <w:spacing w:before="60"/>
              <w:rPr>
                <w:rFonts w:asciiTheme="minorHAnsi" w:hAnsiTheme="minorHAnsi"/>
                <w:bCs w:val="0"/>
                <w:sz w:val="20"/>
              </w:rPr>
            </w:pPr>
            <w:r w:rsidRPr="0006026C">
              <w:rPr>
                <w:rFonts w:asciiTheme="minorHAnsi" w:hAnsiTheme="minorHAnsi"/>
                <w:bCs w:val="0"/>
                <w:sz w:val="20"/>
              </w:rPr>
              <w:t>4</w:t>
            </w:r>
          </w:p>
        </w:tc>
        <w:tc>
          <w:tcPr>
            <w:tcW w:w="2948" w:type="dxa"/>
            <w:tcBorders>
              <w:top w:val="single" w:sz="4" w:space="0" w:color="C0C0C0"/>
              <w:left w:val="single" w:sz="4" w:space="0" w:color="auto"/>
              <w:bottom w:val="single" w:sz="4" w:space="0" w:color="C0C0C0"/>
              <w:right w:val="single" w:sz="4" w:space="0" w:color="auto"/>
            </w:tcBorders>
          </w:tcPr>
          <w:p w14:paraId="18BDD17B" w14:textId="77777777" w:rsidR="002C7A61" w:rsidRPr="0006026C" w:rsidRDefault="002C7A61" w:rsidP="0006026C">
            <w:pPr>
              <w:spacing w:before="60"/>
              <w:rPr>
                <w:rFonts w:asciiTheme="minorHAnsi" w:hAnsiTheme="minorHAnsi"/>
                <w:bCs w:val="0"/>
                <w:sz w:val="20"/>
              </w:rPr>
            </w:pPr>
          </w:p>
        </w:tc>
        <w:tc>
          <w:tcPr>
            <w:tcW w:w="1418" w:type="dxa"/>
            <w:tcBorders>
              <w:top w:val="single" w:sz="4" w:space="0" w:color="C0C0C0"/>
              <w:left w:val="single" w:sz="4" w:space="0" w:color="auto"/>
              <w:bottom w:val="single" w:sz="4" w:space="0" w:color="C0C0C0"/>
            </w:tcBorders>
          </w:tcPr>
          <w:p w14:paraId="451A1BE6" w14:textId="0AA5E0C6" w:rsidR="002C7A61" w:rsidRPr="0006026C" w:rsidRDefault="0006026C" w:rsidP="0006026C">
            <w:pPr>
              <w:spacing w:before="60"/>
              <w:rPr>
                <w:rFonts w:asciiTheme="minorHAnsi" w:hAnsiTheme="minorHAnsi"/>
                <w:bCs w:val="0"/>
                <w:sz w:val="20"/>
              </w:rPr>
            </w:pPr>
            <w:r w:rsidRPr="0006026C">
              <w:rPr>
                <w:rFonts w:asciiTheme="minorHAnsi" w:hAnsiTheme="minorHAnsi"/>
                <w:bCs w:val="0"/>
                <w:sz w:val="20"/>
              </w:rPr>
              <w:t>Marshal</w:t>
            </w:r>
          </w:p>
        </w:tc>
        <w:tc>
          <w:tcPr>
            <w:tcW w:w="1304" w:type="dxa"/>
            <w:tcBorders>
              <w:top w:val="single" w:sz="4" w:space="0" w:color="C0C0C0"/>
              <w:left w:val="single" w:sz="4" w:space="0" w:color="auto"/>
              <w:bottom w:val="single" w:sz="4" w:space="0" w:color="C0C0C0"/>
            </w:tcBorders>
          </w:tcPr>
          <w:p w14:paraId="15AD1395" w14:textId="2BF03DFC" w:rsidR="002C7A61" w:rsidRPr="0006026C" w:rsidRDefault="0006026C" w:rsidP="0006026C">
            <w:pPr>
              <w:spacing w:before="60"/>
              <w:rPr>
                <w:rFonts w:asciiTheme="minorHAnsi" w:hAnsiTheme="minorHAnsi"/>
                <w:bCs w:val="0"/>
                <w:sz w:val="20"/>
              </w:rPr>
            </w:pPr>
            <w:r w:rsidRPr="0006026C">
              <w:rPr>
                <w:rFonts w:asciiTheme="minorHAnsi" w:hAnsiTheme="minorHAnsi"/>
                <w:bCs w:val="0"/>
                <w:sz w:val="20"/>
              </w:rPr>
              <w:t>Daily</w:t>
            </w:r>
          </w:p>
        </w:tc>
        <w:tc>
          <w:tcPr>
            <w:tcW w:w="822" w:type="dxa"/>
            <w:tcBorders>
              <w:top w:val="single" w:sz="4" w:space="0" w:color="C0C0C0"/>
              <w:left w:val="single" w:sz="4" w:space="0" w:color="auto"/>
              <w:bottom w:val="single" w:sz="4" w:space="0" w:color="C0C0C0"/>
            </w:tcBorders>
          </w:tcPr>
          <w:p w14:paraId="2BD50A7B" w14:textId="77777777" w:rsidR="002C7A61" w:rsidRPr="0006026C" w:rsidRDefault="002C7A61" w:rsidP="0006026C">
            <w:pPr>
              <w:spacing w:before="60"/>
              <w:rPr>
                <w:rFonts w:asciiTheme="minorHAnsi" w:hAnsiTheme="minorHAnsi"/>
                <w:bCs w:val="0"/>
                <w:sz w:val="20"/>
              </w:rPr>
            </w:pPr>
          </w:p>
        </w:tc>
      </w:tr>
      <w:tr w:rsidR="00991FF4" w:rsidRPr="002C7A61" w14:paraId="0CB718EA" w14:textId="77777777" w:rsidTr="000566DB">
        <w:trPr>
          <w:trHeight w:val="340"/>
        </w:trPr>
        <w:tc>
          <w:tcPr>
            <w:tcW w:w="1413" w:type="dxa"/>
            <w:tcBorders>
              <w:top w:val="single" w:sz="4" w:space="0" w:color="C0C0C0"/>
              <w:bottom w:val="single" w:sz="4" w:space="0" w:color="C0C0C0"/>
              <w:right w:val="single" w:sz="4" w:space="0" w:color="auto"/>
            </w:tcBorders>
          </w:tcPr>
          <w:p w14:paraId="7B7DAAAA" w14:textId="2FB0BE5B" w:rsidR="00991FF4" w:rsidRPr="000566DB" w:rsidRDefault="00FA4972" w:rsidP="000566DB">
            <w:pPr>
              <w:spacing w:before="60"/>
              <w:jc w:val="center"/>
              <w:rPr>
                <w:rFonts w:ascii="Aptos" w:hAnsi="Aptos" w:cs="Segoe UI"/>
                <w:sz w:val="20"/>
              </w:rPr>
            </w:pPr>
            <w:r w:rsidRPr="000566DB">
              <w:rPr>
                <w:rFonts w:ascii="Aptos" w:hAnsi="Aptos"/>
                <w:sz w:val="20"/>
              </w:rPr>
              <w:t>Extreme weather</w:t>
            </w:r>
          </w:p>
        </w:tc>
        <w:tc>
          <w:tcPr>
            <w:tcW w:w="2268" w:type="dxa"/>
            <w:tcBorders>
              <w:top w:val="single" w:sz="4" w:space="0" w:color="C0C0C0"/>
              <w:left w:val="single" w:sz="4" w:space="0" w:color="auto"/>
              <w:bottom w:val="single" w:sz="4" w:space="0" w:color="C0C0C0"/>
              <w:right w:val="single" w:sz="4" w:space="0" w:color="auto"/>
            </w:tcBorders>
          </w:tcPr>
          <w:p w14:paraId="1F092F13" w14:textId="0DFE4609" w:rsidR="00C91C73" w:rsidRPr="000566DB" w:rsidRDefault="00FA4972" w:rsidP="000566DB">
            <w:pPr>
              <w:spacing w:before="60"/>
              <w:jc w:val="center"/>
              <w:rPr>
                <w:rFonts w:ascii="Aptos" w:hAnsi="Aptos" w:cs="Segoe UI"/>
                <w:sz w:val="20"/>
              </w:rPr>
            </w:pPr>
            <w:r w:rsidRPr="000566DB">
              <w:rPr>
                <w:rFonts w:ascii="Aptos" w:hAnsi="Aptos" w:cs="Segoe UI"/>
                <w:sz w:val="20"/>
              </w:rPr>
              <w:t>Effects of extreme hot and cold weather - discomfort</w:t>
            </w:r>
          </w:p>
        </w:tc>
        <w:tc>
          <w:tcPr>
            <w:tcW w:w="538" w:type="dxa"/>
            <w:tcBorders>
              <w:top w:val="single" w:sz="4" w:space="0" w:color="C0C0C0"/>
              <w:left w:val="single" w:sz="4" w:space="0" w:color="auto"/>
              <w:bottom w:val="single" w:sz="4" w:space="0" w:color="C0C0C0"/>
              <w:right w:val="single" w:sz="4" w:space="0" w:color="auto"/>
            </w:tcBorders>
          </w:tcPr>
          <w:p w14:paraId="3E5FB45C" w14:textId="6ED1824F" w:rsidR="00991FF4" w:rsidRPr="000566DB" w:rsidRDefault="00FA4972" w:rsidP="000566DB">
            <w:pPr>
              <w:spacing w:before="60"/>
              <w:jc w:val="center"/>
              <w:rPr>
                <w:rFonts w:ascii="Aptos" w:hAnsi="Aptos"/>
                <w:bCs w:val="0"/>
                <w:sz w:val="20"/>
              </w:rPr>
            </w:pPr>
            <w:r w:rsidRPr="000566DB">
              <w:rPr>
                <w:rFonts w:ascii="Aptos" w:hAnsi="Aptos"/>
                <w:bCs w:val="0"/>
                <w:sz w:val="20"/>
              </w:rPr>
              <w:t>3</w:t>
            </w:r>
          </w:p>
        </w:tc>
        <w:tc>
          <w:tcPr>
            <w:tcW w:w="454" w:type="dxa"/>
            <w:tcBorders>
              <w:top w:val="single" w:sz="4" w:space="0" w:color="C0C0C0"/>
              <w:left w:val="single" w:sz="4" w:space="0" w:color="auto"/>
              <w:bottom w:val="single" w:sz="4" w:space="0" w:color="C0C0C0"/>
              <w:right w:val="single" w:sz="4" w:space="0" w:color="auto"/>
            </w:tcBorders>
          </w:tcPr>
          <w:p w14:paraId="7896F9B2" w14:textId="768115FE" w:rsidR="00991FF4" w:rsidRPr="000566DB" w:rsidRDefault="00FA4972" w:rsidP="000566DB">
            <w:pPr>
              <w:spacing w:before="60"/>
              <w:jc w:val="center"/>
              <w:rPr>
                <w:rFonts w:ascii="Aptos" w:hAnsi="Aptos"/>
                <w:bCs w:val="0"/>
                <w:sz w:val="20"/>
              </w:rPr>
            </w:pPr>
            <w:r w:rsidRPr="000566DB">
              <w:rPr>
                <w:rFonts w:ascii="Aptos" w:hAnsi="Aptos"/>
                <w:bCs w:val="0"/>
                <w:sz w:val="20"/>
              </w:rPr>
              <w:t>3</w:t>
            </w:r>
          </w:p>
        </w:tc>
        <w:tc>
          <w:tcPr>
            <w:tcW w:w="567" w:type="dxa"/>
            <w:tcBorders>
              <w:top w:val="single" w:sz="4" w:space="0" w:color="C0C0C0"/>
              <w:left w:val="single" w:sz="4" w:space="0" w:color="auto"/>
              <w:bottom w:val="single" w:sz="4" w:space="0" w:color="C0C0C0"/>
              <w:right w:val="single" w:sz="4" w:space="0" w:color="auto"/>
            </w:tcBorders>
          </w:tcPr>
          <w:p w14:paraId="52F61E6B" w14:textId="5135B6DF" w:rsidR="00991FF4" w:rsidRPr="000566DB" w:rsidRDefault="00FA4972" w:rsidP="000566DB">
            <w:pPr>
              <w:spacing w:before="60"/>
              <w:jc w:val="center"/>
              <w:rPr>
                <w:rFonts w:ascii="Aptos" w:hAnsi="Aptos"/>
                <w:bCs w:val="0"/>
                <w:sz w:val="20"/>
              </w:rPr>
            </w:pPr>
            <w:r w:rsidRPr="000566DB">
              <w:rPr>
                <w:rFonts w:ascii="Aptos" w:hAnsi="Aptos"/>
                <w:bCs w:val="0"/>
                <w:sz w:val="20"/>
              </w:rPr>
              <w:t>9</w:t>
            </w:r>
          </w:p>
        </w:tc>
        <w:tc>
          <w:tcPr>
            <w:tcW w:w="2806" w:type="dxa"/>
            <w:tcBorders>
              <w:top w:val="single" w:sz="4" w:space="0" w:color="C0C0C0"/>
              <w:left w:val="single" w:sz="4" w:space="0" w:color="auto"/>
              <w:bottom w:val="single" w:sz="4" w:space="0" w:color="C0C0C0"/>
              <w:right w:val="single" w:sz="4" w:space="0" w:color="auto"/>
            </w:tcBorders>
            <w:vAlign w:val="center"/>
          </w:tcPr>
          <w:p w14:paraId="757A202D" w14:textId="77777777" w:rsidR="000566DB" w:rsidRPr="000566DB" w:rsidRDefault="000566DB" w:rsidP="000566DB">
            <w:pPr>
              <w:rPr>
                <w:rFonts w:ascii="Aptos" w:hAnsi="Aptos"/>
                <w:sz w:val="20"/>
              </w:rPr>
            </w:pPr>
            <w:r w:rsidRPr="000566DB">
              <w:rPr>
                <w:rFonts w:ascii="Aptos" w:eastAsiaTheme="majorEastAsia" w:hAnsi="Aptos"/>
                <w:sz w:val="20"/>
              </w:rPr>
              <w:t>Marshal must wear appropriate, protective clothing suitable for the changeable weather conditions.</w:t>
            </w:r>
          </w:p>
          <w:p w14:paraId="69315D0D" w14:textId="77777777" w:rsidR="000566DB" w:rsidRPr="000566DB" w:rsidRDefault="000566DB" w:rsidP="000566DB">
            <w:pPr>
              <w:rPr>
                <w:rFonts w:ascii="Aptos" w:hAnsi="Aptos"/>
                <w:sz w:val="20"/>
              </w:rPr>
            </w:pPr>
            <w:r w:rsidRPr="000566DB">
              <w:rPr>
                <w:rFonts w:ascii="Aptos" w:eastAsiaTheme="majorEastAsia" w:hAnsi="Aptos"/>
                <w:sz w:val="20"/>
              </w:rPr>
              <w:t xml:space="preserve">High-vis tabard must be </w:t>
            </w:r>
            <w:proofErr w:type="gramStart"/>
            <w:r w:rsidRPr="000566DB">
              <w:rPr>
                <w:rFonts w:ascii="Aptos" w:eastAsiaTheme="majorEastAsia" w:hAnsi="Aptos"/>
                <w:sz w:val="20"/>
              </w:rPr>
              <w:t>worn at all times</w:t>
            </w:r>
            <w:proofErr w:type="gramEnd"/>
            <w:r w:rsidRPr="000566DB">
              <w:rPr>
                <w:rFonts w:ascii="Aptos" w:eastAsiaTheme="majorEastAsia" w:hAnsi="Aptos"/>
                <w:sz w:val="20"/>
              </w:rPr>
              <w:t>.</w:t>
            </w:r>
          </w:p>
          <w:p w14:paraId="684694FD" w14:textId="77777777" w:rsidR="000566DB" w:rsidRDefault="000566DB" w:rsidP="000566DB">
            <w:pPr>
              <w:rPr>
                <w:rFonts w:ascii="Aptos" w:eastAsiaTheme="majorEastAsia" w:hAnsi="Aptos"/>
                <w:sz w:val="20"/>
              </w:rPr>
            </w:pPr>
            <w:r w:rsidRPr="000566DB">
              <w:rPr>
                <w:rFonts w:ascii="Aptos" w:eastAsiaTheme="majorEastAsia" w:hAnsi="Aptos"/>
                <w:sz w:val="20"/>
              </w:rPr>
              <w:t>Suitable footwear for all types of weather and surface conditions should be worn.</w:t>
            </w:r>
          </w:p>
          <w:p w14:paraId="46F9D958" w14:textId="4C28442B" w:rsidR="00834E56" w:rsidRPr="000566DB" w:rsidRDefault="00834E56" w:rsidP="000566DB">
            <w:pPr>
              <w:rPr>
                <w:rFonts w:ascii="Aptos" w:eastAsiaTheme="majorEastAsia" w:hAnsi="Aptos"/>
                <w:sz w:val="20"/>
              </w:rPr>
            </w:pPr>
            <w:r>
              <w:rPr>
                <w:rFonts w:ascii="Aptos" w:eastAsiaTheme="majorEastAsia" w:hAnsi="Aptos"/>
                <w:sz w:val="20"/>
              </w:rPr>
              <w:t xml:space="preserve">Have water </w:t>
            </w:r>
            <w:r w:rsidR="00E569B4">
              <w:rPr>
                <w:rFonts w:ascii="Aptos" w:eastAsiaTheme="majorEastAsia" w:hAnsi="Aptos"/>
                <w:sz w:val="20"/>
              </w:rPr>
              <w:t xml:space="preserve">available </w:t>
            </w:r>
            <w:r>
              <w:rPr>
                <w:rFonts w:ascii="Aptos" w:eastAsiaTheme="majorEastAsia" w:hAnsi="Aptos"/>
                <w:sz w:val="20"/>
              </w:rPr>
              <w:t>if weather predicted to be warm</w:t>
            </w:r>
          </w:p>
        </w:tc>
        <w:tc>
          <w:tcPr>
            <w:tcW w:w="284" w:type="dxa"/>
            <w:tcBorders>
              <w:top w:val="single" w:sz="4" w:space="0" w:color="C0C0C0"/>
              <w:left w:val="single" w:sz="4" w:space="0" w:color="auto"/>
              <w:bottom w:val="single" w:sz="4" w:space="0" w:color="C0C0C0"/>
              <w:right w:val="single" w:sz="4" w:space="0" w:color="auto"/>
            </w:tcBorders>
          </w:tcPr>
          <w:p w14:paraId="7A13E313" w14:textId="14B55DC2" w:rsidR="00991FF4" w:rsidRPr="000566DB" w:rsidRDefault="00FA4972" w:rsidP="000566DB">
            <w:pPr>
              <w:spacing w:before="60"/>
              <w:jc w:val="center"/>
              <w:rPr>
                <w:rFonts w:ascii="Aptos" w:hAnsi="Aptos"/>
                <w:bCs w:val="0"/>
                <w:sz w:val="20"/>
              </w:rPr>
            </w:pPr>
            <w:r w:rsidRPr="000566DB">
              <w:rPr>
                <w:rFonts w:ascii="Aptos" w:hAnsi="Aptos"/>
                <w:bCs w:val="0"/>
                <w:sz w:val="20"/>
              </w:rPr>
              <w:t>2</w:t>
            </w:r>
          </w:p>
        </w:tc>
        <w:tc>
          <w:tcPr>
            <w:tcW w:w="283" w:type="dxa"/>
            <w:tcBorders>
              <w:top w:val="single" w:sz="4" w:space="0" w:color="C0C0C0"/>
              <w:left w:val="single" w:sz="4" w:space="0" w:color="auto"/>
              <w:bottom w:val="single" w:sz="4" w:space="0" w:color="C0C0C0"/>
              <w:right w:val="single" w:sz="4" w:space="0" w:color="auto"/>
            </w:tcBorders>
          </w:tcPr>
          <w:p w14:paraId="67FB557F" w14:textId="0CDA9FAA" w:rsidR="00991FF4" w:rsidRPr="000566DB" w:rsidRDefault="00FA4972" w:rsidP="000566DB">
            <w:pPr>
              <w:spacing w:before="60"/>
              <w:jc w:val="center"/>
              <w:rPr>
                <w:rFonts w:ascii="Aptos" w:hAnsi="Aptos"/>
                <w:bCs w:val="0"/>
                <w:sz w:val="20"/>
              </w:rPr>
            </w:pPr>
            <w:r w:rsidRPr="000566DB">
              <w:rPr>
                <w:rFonts w:ascii="Aptos" w:hAnsi="Aptos"/>
                <w:bCs w:val="0"/>
                <w:sz w:val="20"/>
              </w:rPr>
              <w:t>3</w:t>
            </w:r>
          </w:p>
        </w:tc>
        <w:tc>
          <w:tcPr>
            <w:tcW w:w="454" w:type="dxa"/>
            <w:tcBorders>
              <w:top w:val="single" w:sz="4" w:space="0" w:color="C0C0C0"/>
              <w:left w:val="single" w:sz="4" w:space="0" w:color="auto"/>
              <w:bottom w:val="single" w:sz="4" w:space="0" w:color="C0C0C0"/>
            </w:tcBorders>
          </w:tcPr>
          <w:p w14:paraId="300BE43F" w14:textId="3A2BFB79" w:rsidR="00991FF4" w:rsidRPr="000566DB" w:rsidRDefault="00FA4972" w:rsidP="000566DB">
            <w:pPr>
              <w:spacing w:before="60"/>
              <w:jc w:val="center"/>
              <w:rPr>
                <w:rFonts w:ascii="Aptos" w:hAnsi="Aptos"/>
                <w:bCs w:val="0"/>
                <w:sz w:val="20"/>
              </w:rPr>
            </w:pPr>
            <w:r w:rsidRPr="000566DB">
              <w:rPr>
                <w:rFonts w:ascii="Aptos" w:hAnsi="Aptos"/>
                <w:bCs w:val="0"/>
                <w:sz w:val="20"/>
              </w:rPr>
              <w:t>6</w:t>
            </w:r>
          </w:p>
        </w:tc>
        <w:tc>
          <w:tcPr>
            <w:tcW w:w="2948" w:type="dxa"/>
            <w:tcBorders>
              <w:top w:val="single" w:sz="4" w:space="0" w:color="C0C0C0"/>
              <w:left w:val="single" w:sz="4" w:space="0" w:color="auto"/>
              <w:bottom w:val="single" w:sz="4" w:space="0" w:color="C0C0C0"/>
              <w:right w:val="single" w:sz="4" w:space="0" w:color="auto"/>
            </w:tcBorders>
          </w:tcPr>
          <w:p w14:paraId="2FE2D0DA" w14:textId="77777777" w:rsidR="005A50D6" w:rsidRDefault="000566DB" w:rsidP="000566DB">
            <w:pPr>
              <w:jc w:val="center"/>
              <w:rPr>
                <w:rFonts w:ascii="Aptos" w:hAnsi="Aptos" w:cs="Segoe UI"/>
                <w:sz w:val="20"/>
              </w:rPr>
            </w:pPr>
            <w:r>
              <w:rPr>
                <w:rFonts w:ascii="Aptos" w:hAnsi="Aptos" w:cs="Segoe UI"/>
                <w:sz w:val="20"/>
              </w:rPr>
              <w:t>Be aware of weather forecast prior to commencing duties so can dress appropriately</w:t>
            </w:r>
          </w:p>
          <w:p w14:paraId="53400912" w14:textId="003EA7C1" w:rsidR="000566DB" w:rsidRPr="000566DB" w:rsidRDefault="000566DB" w:rsidP="000566DB">
            <w:pPr>
              <w:jc w:val="center"/>
              <w:rPr>
                <w:rFonts w:ascii="Aptos" w:hAnsi="Aptos" w:cs="Segoe UI"/>
                <w:sz w:val="20"/>
              </w:rPr>
            </w:pPr>
          </w:p>
        </w:tc>
        <w:tc>
          <w:tcPr>
            <w:tcW w:w="1418" w:type="dxa"/>
            <w:tcBorders>
              <w:top w:val="single" w:sz="4" w:space="0" w:color="C0C0C0"/>
              <w:left w:val="single" w:sz="4" w:space="0" w:color="auto"/>
              <w:bottom w:val="single" w:sz="4" w:space="0" w:color="C0C0C0"/>
            </w:tcBorders>
          </w:tcPr>
          <w:p w14:paraId="5AA8DC9E" w14:textId="022C38B1" w:rsidR="00991FF4" w:rsidRPr="000566DB" w:rsidRDefault="000566DB" w:rsidP="000566DB">
            <w:pPr>
              <w:spacing w:before="60"/>
              <w:jc w:val="center"/>
              <w:rPr>
                <w:rFonts w:ascii="Aptos" w:hAnsi="Aptos"/>
                <w:bCs w:val="0"/>
                <w:sz w:val="20"/>
              </w:rPr>
            </w:pPr>
            <w:r>
              <w:rPr>
                <w:rFonts w:ascii="Aptos" w:hAnsi="Aptos"/>
                <w:bCs w:val="0"/>
                <w:sz w:val="20"/>
              </w:rPr>
              <w:t>Marshal</w:t>
            </w:r>
          </w:p>
        </w:tc>
        <w:tc>
          <w:tcPr>
            <w:tcW w:w="1304" w:type="dxa"/>
            <w:tcBorders>
              <w:top w:val="single" w:sz="4" w:space="0" w:color="C0C0C0"/>
              <w:left w:val="single" w:sz="4" w:space="0" w:color="auto"/>
              <w:bottom w:val="single" w:sz="4" w:space="0" w:color="C0C0C0"/>
            </w:tcBorders>
          </w:tcPr>
          <w:p w14:paraId="1B247484" w14:textId="2B5FF36A" w:rsidR="00991FF4" w:rsidRPr="000566DB" w:rsidRDefault="000566DB" w:rsidP="000566DB">
            <w:pPr>
              <w:spacing w:before="60"/>
              <w:jc w:val="center"/>
              <w:rPr>
                <w:rFonts w:ascii="Aptos" w:hAnsi="Aptos"/>
                <w:bCs w:val="0"/>
                <w:sz w:val="20"/>
              </w:rPr>
            </w:pPr>
            <w:r>
              <w:rPr>
                <w:rFonts w:ascii="Aptos" w:hAnsi="Aptos"/>
                <w:bCs w:val="0"/>
                <w:sz w:val="20"/>
              </w:rPr>
              <w:t>Ong</w:t>
            </w:r>
            <w:r w:rsidR="00834E56">
              <w:rPr>
                <w:rFonts w:ascii="Aptos" w:hAnsi="Aptos"/>
                <w:bCs w:val="0"/>
                <w:sz w:val="20"/>
              </w:rPr>
              <w:t>oi</w:t>
            </w:r>
            <w:r>
              <w:rPr>
                <w:rFonts w:ascii="Aptos" w:hAnsi="Aptos"/>
                <w:bCs w:val="0"/>
                <w:sz w:val="20"/>
              </w:rPr>
              <w:t>ng</w:t>
            </w:r>
          </w:p>
        </w:tc>
        <w:tc>
          <w:tcPr>
            <w:tcW w:w="822" w:type="dxa"/>
            <w:tcBorders>
              <w:top w:val="single" w:sz="4" w:space="0" w:color="C0C0C0"/>
              <w:left w:val="single" w:sz="4" w:space="0" w:color="auto"/>
              <w:bottom w:val="single" w:sz="4" w:space="0" w:color="C0C0C0"/>
            </w:tcBorders>
          </w:tcPr>
          <w:p w14:paraId="60969AA2" w14:textId="77777777" w:rsidR="00991FF4" w:rsidRPr="000566DB" w:rsidRDefault="00991FF4" w:rsidP="000566DB">
            <w:pPr>
              <w:spacing w:before="60"/>
              <w:jc w:val="center"/>
              <w:rPr>
                <w:rFonts w:ascii="Aptos" w:hAnsi="Aptos"/>
                <w:bCs w:val="0"/>
                <w:sz w:val="20"/>
              </w:rPr>
            </w:pPr>
          </w:p>
        </w:tc>
      </w:tr>
    </w:tbl>
    <w:p w14:paraId="18F4A5B5" w14:textId="1DC42AB8" w:rsidR="006743A9" w:rsidRPr="002C7A61" w:rsidRDefault="004E3F5A" w:rsidP="006743A9">
      <w:pPr>
        <w:pStyle w:val="Title"/>
        <w:tabs>
          <w:tab w:val="left" w:pos="1074"/>
        </w:tabs>
        <w:rPr>
          <w:rFonts w:ascii="Aptos" w:hAnsi="Aptos" w:cs="Arial"/>
          <w:b/>
          <w:sz w:val="20"/>
          <w:szCs w:val="20"/>
        </w:rPr>
      </w:pPr>
      <w:r>
        <w:rPr>
          <w:rFonts w:ascii="Aptos" w:hAnsi="Aptos" w:cs="Arial"/>
          <w:b/>
          <w:sz w:val="20"/>
          <w:szCs w:val="20"/>
        </w:rPr>
        <w:tab/>
      </w:r>
      <w:r>
        <w:rPr>
          <w:rFonts w:ascii="Aptos" w:hAnsi="Aptos" w:cs="Arial"/>
          <w:b/>
          <w:sz w:val="20"/>
          <w:szCs w:val="20"/>
        </w:rPr>
        <w:tab/>
      </w: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4208"/>
        <w:gridCol w:w="4062"/>
        <w:gridCol w:w="3665"/>
      </w:tblGrid>
      <w:tr w:rsidR="006743A9" w:rsidRPr="002C7A61" w14:paraId="431CADB3" w14:textId="77777777" w:rsidTr="002C7A61">
        <w:tc>
          <w:tcPr>
            <w:tcW w:w="3545" w:type="dxa"/>
            <w:shd w:val="clear" w:color="auto" w:fill="00B050"/>
          </w:tcPr>
          <w:p w14:paraId="7C85BD55" w14:textId="77777777" w:rsidR="006743A9" w:rsidRPr="002C7A61" w:rsidRDefault="006743A9" w:rsidP="00486226">
            <w:pPr>
              <w:jc w:val="center"/>
              <w:rPr>
                <w:rFonts w:ascii="Aptos" w:hAnsi="Aptos"/>
                <w:b/>
                <w:bCs w:val="0"/>
                <w:sz w:val="20"/>
              </w:rPr>
            </w:pPr>
            <w:r w:rsidRPr="002C7A61">
              <w:rPr>
                <w:rFonts w:ascii="Aptos" w:hAnsi="Aptos"/>
                <w:b/>
                <w:bCs w:val="0"/>
                <w:sz w:val="20"/>
              </w:rPr>
              <w:t>Assessment by:</w:t>
            </w:r>
          </w:p>
        </w:tc>
        <w:tc>
          <w:tcPr>
            <w:tcW w:w="4208" w:type="dxa"/>
            <w:shd w:val="clear" w:color="auto" w:fill="00B050"/>
          </w:tcPr>
          <w:p w14:paraId="31BD6901" w14:textId="77777777" w:rsidR="006743A9" w:rsidRPr="002C7A61" w:rsidRDefault="006743A9" w:rsidP="00486226">
            <w:pPr>
              <w:pStyle w:val="Title"/>
              <w:rPr>
                <w:rFonts w:ascii="Aptos" w:hAnsi="Aptos" w:cs="Arial"/>
                <w:b/>
                <w:sz w:val="20"/>
                <w:szCs w:val="20"/>
              </w:rPr>
            </w:pPr>
            <w:r w:rsidRPr="002C7A61">
              <w:rPr>
                <w:rFonts w:ascii="Aptos" w:hAnsi="Aptos" w:cs="Arial"/>
                <w:b/>
                <w:sz w:val="20"/>
                <w:szCs w:val="20"/>
              </w:rPr>
              <w:t>Assessor’s signature:</w:t>
            </w:r>
          </w:p>
        </w:tc>
        <w:tc>
          <w:tcPr>
            <w:tcW w:w="4062" w:type="dxa"/>
            <w:shd w:val="clear" w:color="auto" w:fill="00B050"/>
          </w:tcPr>
          <w:p w14:paraId="4A722068" w14:textId="77777777" w:rsidR="006743A9" w:rsidRPr="002C7A61" w:rsidRDefault="006743A9" w:rsidP="00486226">
            <w:pPr>
              <w:pStyle w:val="Title"/>
              <w:rPr>
                <w:rFonts w:ascii="Aptos" w:hAnsi="Aptos" w:cs="Arial"/>
                <w:b/>
                <w:sz w:val="20"/>
                <w:szCs w:val="20"/>
              </w:rPr>
            </w:pPr>
            <w:r w:rsidRPr="002C7A61">
              <w:rPr>
                <w:rFonts w:ascii="Aptos" w:hAnsi="Aptos" w:cs="Arial"/>
                <w:b/>
                <w:sz w:val="20"/>
                <w:szCs w:val="20"/>
              </w:rPr>
              <w:t>Date of assessment:</w:t>
            </w:r>
          </w:p>
        </w:tc>
        <w:tc>
          <w:tcPr>
            <w:tcW w:w="3665" w:type="dxa"/>
            <w:shd w:val="clear" w:color="auto" w:fill="00B050"/>
          </w:tcPr>
          <w:p w14:paraId="175215D8" w14:textId="77777777" w:rsidR="006743A9" w:rsidRPr="002C7A61" w:rsidRDefault="006743A9" w:rsidP="00486226">
            <w:pPr>
              <w:pStyle w:val="Title"/>
              <w:rPr>
                <w:rFonts w:ascii="Aptos" w:hAnsi="Aptos" w:cs="Arial"/>
                <w:b/>
                <w:sz w:val="20"/>
                <w:szCs w:val="20"/>
              </w:rPr>
            </w:pPr>
            <w:r w:rsidRPr="002C7A61">
              <w:rPr>
                <w:rFonts w:ascii="Aptos" w:hAnsi="Aptos" w:cs="Arial"/>
                <w:b/>
                <w:sz w:val="20"/>
                <w:szCs w:val="20"/>
              </w:rPr>
              <w:t>Date for next review:</w:t>
            </w:r>
          </w:p>
        </w:tc>
      </w:tr>
      <w:tr w:rsidR="006743A9" w:rsidRPr="002C7A61" w14:paraId="58DD0B98" w14:textId="77777777" w:rsidTr="002C7A61">
        <w:tc>
          <w:tcPr>
            <w:tcW w:w="3545" w:type="dxa"/>
          </w:tcPr>
          <w:p w14:paraId="3E4088A4" w14:textId="29FAA7C9" w:rsidR="006743A9" w:rsidRPr="002C7A61" w:rsidRDefault="00A40639" w:rsidP="00486226">
            <w:pPr>
              <w:pStyle w:val="Title"/>
              <w:rPr>
                <w:rFonts w:ascii="Aptos" w:hAnsi="Aptos" w:cs="Arial"/>
                <w:b/>
                <w:sz w:val="20"/>
                <w:szCs w:val="20"/>
              </w:rPr>
            </w:pPr>
            <w:r w:rsidRPr="002C7A61">
              <w:rPr>
                <w:rFonts w:ascii="Aptos" w:hAnsi="Aptos" w:cs="Arial"/>
                <w:b/>
                <w:sz w:val="20"/>
                <w:szCs w:val="20"/>
              </w:rPr>
              <w:t>Road Safety Team - Education, Training and Active travel</w:t>
            </w:r>
          </w:p>
        </w:tc>
        <w:tc>
          <w:tcPr>
            <w:tcW w:w="4208" w:type="dxa"/>
          </w:tcPr>
          <w:p w14:paraId="4CC6C289" w14:textId="3F0A4005" w:rsidR="006743A9" w:rsidRPr="002C7A61" w:rsidRDefault="00A40639" w:rsidP="00486226">
            <w:pPr>
              <w:pStyle w:val="Title"/>
              <w:rPr>
                <w:rFonts w:ascii="Aptos" w:hAnsi="Aptos" w:cs="Arial"/>
                <w:b/>
                <w:sz w:val="20"/>
                <w:szCs w:val="20"/>
              </w:rPr>
            </w:pPr>
            <w:r w:rsidRPr="002C7A61">
              <w:rPr>
                <w:rFonts w:ascii="Aptos" w:hAnsi="Aptos" w:cs="Arial"/>
                <w:b/>
                <w:sz w:val="20"/>
                <w:szCs w:val="20"/>
              </w:rPr>
              <w:t>Road Safety Team - Education, Training and Active travel</w:t>
            </w:r>
          </w:p>
        </w:tc>
        <w:tc>
          <w:tcPr>
            <w:tcW w:w="4062" w:type="dxa"/>
          </w:tcPr>
          <w:p w14:paraId="0021DC23" w14:textId="269360D6" w:rsidR="006743A9" w:rsidRPr="002C7A61" w:rsidRDefault="002C7A61" w:rsidP="00486226">
            <w:pPr>
              <w:pStyle w:val="Title"/>
              <w:rPr>
                <w:rFonts w:ascii="Aptos" w:hAnsi="Aptos" w:cs="Arial"/>
                <w:b/>
                <w:sz w:val="20"/>
                <w:szCs w:val="20"/>
              </w:rPr>
            </w:pPr>
            <w:r>
              <w:rPr>
                <w:rFonts w:ascii="Aptos" w:hAnsi="Aptos" w:cs="Arial"/>
                <w:b/>
                <w:sz w:val="20"/>
                <w:szCs w:val="20"/>
              </w:rPr>
              <w:t>October</w:t>
            </w:r>
            <w:r w:rsidR="00315961" w:rsidRPr="002C7A61">
              <w:rPr>
                <w:rFonts w:ascii="Aptos" w:hAnsi="Aptos" w:cs="Arial"/>
                <w:b/>
                <w:sz w:val="20"/>
                <w:szCs w:val="20"/>
              </w:rPr>
              <w:t xml:space="preserve"> 202</w:t>
            </w:r>
            <w:r w:rsidR="004E7406">
              <w:rPr>
                <w:rFonts w:ascii="Aptos" w:hAnsi="Aptos" w:cs="Arial"/>
                <w:b/>
                <w:sz w:val="20"/>
                <w:szCs w:val="20"/>
              </w:rPr>
              <w:t>6</w:t>
            </w:r>
          </w:p>
        </w:tc>
        <w:tc>
          <w:tcPr>
            <w:tcW w:w="3665" w:type="dxa"/>
          </w:tcPr>
          <w:p w14:paraId="2E06E071" w14:textId="59B9A9A8" w:rsidR="006743A9" w:rsidRPr="002C7A61" w:rsidRDefault="002C7A61" w:rsidP="00486226">
            <w:pPr>
              <w:pStyle w:val="Title"/>
              <w:rPr>
                <w:rFonts w:ascii="Aptos" w:hAnsi="Aptos" w:cs="Arial"/>
                <w:b/>
                <w:sz w:val="20"/>
                <w:szCs w:val="20"/>
              </w:rPr>
            </w:pPr>
            <w:r>
              <w:rPr>
                <w:rFonts w:ascii="Aptos" w:hAnsi="Aptos" w:cs="Arial"/>
                <w:b/>
                <w:sz w:val="20"/>
                <w:szCs w:val="20"/>
              </w:rPr>
              <w:t>October</w:t>
            </w:r>
            <w:r w:rsidR="00315961" w:rsidRPr="002C7A61">
              <w:rPr>
                <w:rFonts w:ascii="Aptos" w:hAnsi="Aptos" w:cs="Arial"/>
                <w:b/>
                <w:sz w:val="20"/>
                <w:szCs w:val="20"/>
              </w:rPr>
              <w:t xml:space="preserve"> 202</w:t>
            </w:r>
            <w:r w:rsidR="004E7406">
              <w:rPr>
                <w:rFonts w:ascii="Aptos" w:hAnsi="Aptos" w:cs="Arial"/>
                <w:b/>
                <w:sz w:val="20"/>
                <w:szCs w:val="20"/>
              </w:rPr>
              <w:t>7</w:t>
            </w:r>
          </w:p>
        </w:tc>
      </w:tr>
      <w:bookmarkEnd w:id="0"/>
    </w:tbl>
    <w:p w14:paraId="3312A574" w14:textId="77777777" w:rsidR="006743A9" w:rsidRPr="002C7A61" w:rsidRDefault="006743A9" w:rsidP="006743A9">
      <w:pPr>
        <w:pStyle w:val="Title"/>
        <w:rPr>
          <w:rFonts w:ascii="Aptos" w:hAnsi="Aptos" w:cs="Arial"/>
          <w:b/>
          <w:sz w:val="20"/>
          <w:szCs w:val="20"/>
        </w:rPr>
      </w:pPr>
    </w:p>
    <w:p w14:paraId="6F2EE8C6" w14:textId="77777777" w:rsidR="00FF7E13" w:rsidRPr="002C7A61" w:rsidRDefault="00FF7E13" w:rsidP="0039140B">
      <w:pPr>
        <w:rPr>
          <w:rFonts w:ascii="Aptos" w:hAnsi="Aptos"/>
          <w:sz w:val="20"/>
        </w:rPr>
      </w:pPr>
    </w:p>
    <w:sectPr w:rsidR="00FF7E13" w:rsidRPr="002C7A61" w:rsidSect="006743A9">
      <w:footerReference w:type="default" r:id="rId11"/>
      <w:pgSz w:w="16838" w:h="11906" w:orient="landscape"/>
      <w:pgMar w:top="1440" w:right="998" w:bottom="1797" w:left="902" w:header="708" w:footer="708" w:gutter="0"/>
      <w:pgBorders w:offsetFrom="page">
        <w:top w:val="single" w:sz="4" w:space="24" w:color="538135"/>
        <w:left w:val="single" w:sz="4" w:space="24" w:color="538135"/>
        <w:bottom w:val="single" w:sz="4" w:space="24" w:color="538135"/>
        <w:right w:val="single" w:sz="4" w:space="24" w:color="538135"/>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679C" w14:textId="77777777" w:rsidR="00020F9F" w:rsidRDefault="00020F9F">
      <w:r>
        <w:separator/>
      </w:r>
    </w:p>
  </w:endnote>
  <w:endnote w:type="continuationSeparator" w:id="0">
    <w:p w14:paraId="66ECCE04" w14:textId="77777777" w:rsidR="00020F9F" w:rsidRDefault="00020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E560" w14:textId="3DB7DC73" w:rsidR="00273207" w:rsidRPr="00336FE5" w:rsidRDefault="00D84CB2">
    <w:pPr>
      <w:pStyle w:val="Footer"/>
      <w:rPr>
        <w:rFonts w:ascii="Aptos" w:hAnsi="Aptos"/>
      </w:rPr>
    </w:pPr>
    <w:r>
      <w:ptab w:relativeTo="margin" w:alignment="center" w:leader="none"/>
    </w:r>
    <w:r w:rsidR="00336FE5">
      <w:rPr>
        <w:rFonts w:ascii="Aptos" w:hAnsi="Aptos"/>
      </w:rPr>
      <w:t>School Streets</w:t>
    </w:r>
    <w:r w:rsidRPr="00D84CB2">
      <w:rPr>
        <w:rFonts w:ascii="Aptos" w:hAnsi="Apto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64A64" w14:textId="77777777" w:rsidR="00020F9F" w:rsidRDefault="00020F9F">
      <w:r>
        <w:separator/>
      </w:r>
    </w:p>
  </w:footnote>
  <w:footnote w:type="continuationSeparator" w:id="0">
    <w:p w14:paraId="560749F6" w14:textId="77777777" w:rsidR="00020F9F" w:rsidRDefault="00020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994"/>
    <w:multiLevelType w:val="hybridMultilevel"/>
    <w:tmpl w:val="80CEF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04C06"/>
    <w:multiLevelType w:val="hybridMultilevel"/>
    <w:tmpl w:val="379A8A08"/>
    <w:lvl w:ilvl="0" w:tplc="BB7ACE4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415C2"/>
    <w:multiLevelType w:val="hybridMultilevel"/>
    <w:tmpl w:val="B6FC7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84DDD"/>
    <w:multiLevelType w:val="multilevel"/>
    <w:tmpl w:val="B7803C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BD06E3"/>
    <w:multiLevelType w:val="hybridMultilevel"/>
    <w:tmpl w:val="E938C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80DC2"/>
    <w:multiLevelType w:val="hybridMultilevel"/>
    <w:tmpl w:val="1E261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D5C7C"/>
    <w:multiLevelType w:val="hybridMultilevel"/>
    <w:tmpl w:val="ABC65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B45404"/>
    <w:multiLevelType w:val="hybridMultilevel"/>
    <w:tmpl w:val="CCE88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750A49"/>
    <w:multiLevelType w:val="hybridMultilevel"/>
    <w:tmpl w:val="67000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A0949"/>
    <w:multiLevelType w:val="multilevel"/>
    <w:tmpl w:val="E342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8C69C3"/>
    <w:multiLevelType w:val="multilevel"/>
    <w:tmpl w:val="6916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86181E"/>
    <w:multiLevelType w:val="hybridMultilevel"/>
    <w:tmpl w:val="B46A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C581C"/>
    <w:multiLevelType w:val="hybridMultilevel"/>
    <w:tmpl w:val="5288A2BA"/>
    <w:lvl w:ilvl="0" w:tplc="E6C84778">
      <w:start w:val="1"/>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2E14890"/>
    <w:multiLevelType w:val="hybridMultilevel"/>
    <w:tmpl w:val="E3BE83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4A16521"/>
    <w:multiLevelType w:val="hybridMultilevel"/>
    <w:tmpl w:val="E8F46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186067"/>
    <w:multiLevelType w:val="hybridMultilevel"/>
    <w:tmpl w:val="59DE1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23254"/>
    <w:multiLevelType w:val="hybridMultilevel"/>
    <w:tmpl w:val="01382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BB2963"/>
    <w:multiLevelType w:val="hybridMultilevel"/>
    <w:tmpl w:val="F7AE9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304C15"/>
    <w:multiLevelType w:val="hybridMultilevel"/>
    <w:tmpl w:val="D8DE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CC3B25"/>
    <w:multiLevelType w:val="hybridMultilevel"/>
    <w:tmpl w:val="70BA0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786F2C"/>
    <w:multiLevelType w:val="hybridMultilevel"/>
    <w:tmpl w:val="7464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F22B1"/>
    <w:multiLevelType w:val="hybridMultilevel"/>
    <w:tmpl w:val="15001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CF3893"/>
    <w:multiLevelType w:val="hybridMultilevel"/>
    <w:tmpl w:val="624C6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41ABA"/>
    <w:multiLevelType w:val="hybridMultilevel"/>
    <w:tmpl w:val="005E8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A340D9"/>
    <w:multiLevelType w:val="hybridMultilevel"/>
    <w:tmpl w:val="243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A86E8D"/>
    <w:multiLevelType w:val="hybridMultilevel"/>
    <w:tmpl w:val="D3447B3E"/>
    <w:lvl w:ilvl="0" w:tplc="74BEF9D4">
      <w:start w:val="1"/>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30111F2"/>
    <w:multiLevelType w:val="hybridMultilevel"/>
    <w:tmpl w:val="51243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9438ED"/>
    <w:multiLevelType w:val="hybridMultilevel"/>
    <w:tmpl w:val="D140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4271D1"/>
    <w:multiLevelType w:val="hybridMultilevel"/>
    <w:tmpl w:val="5A26F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0B0534"/>
    <w:multiLevelType w:val="hybridMultilevel"/>
    <w:tmpl w:val="761EFCD2"/>
    <w:lvl w:ilvl="0" w:tplc="C4940CAE">
      <w:start w:val="2"/>
      <w:numFmt w:val="bullet"/>
      <w:lvlText w:val="-"/>
      <w:lvlJc w:val="left"/>
      <w:pPr>
        <w:ind w:left="910" w:hanging="360"/>
      </w:pPr>
      <w:rPr>
        <w:rFonts w:ascii="Arial" w:eastAsiaTheme="minorHAnsi" w:hAnsi="Arial" w:cs="Arial" w:hint="default"/>
        <w:sz w:val="22"/>
        <w:szCs w:val="22"/>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30" w15:restartNumberingAfterBreak="0">
    <w:nsid w:val="5FD94E44"/>
    <w:multiLevelType w:val="hybridMultilevel"/>
    <w:tmpl w:val="FE06D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1D1C5B"/>
    <w:multiLevelType w:val="multilevel"/>
    <w:tmpl w:val="F638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182410"/>
    <w:multiLevelType w:val="hybridMultilevel"/>
    <w:tmpl w:val="5A8E6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4122E8"/>
    <w:multiLevelType w:val="hybridMultilevel"/>
    <w:tmpl w:val="95AC7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644685"/>
    <w:multiLevelType w:val="hybridMultilevel"/>
    <w:tmpl w:val="3BA6D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EE7B3E"/>
    <w:multiLevelType w:val="hybridMultilevel"/>
    <w:tmpl w:val="B9023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197070"/>
    <w:multiLevelType w:val="hybridMultilevel"/>
    <w:tmpl w:val="97AAE3F8"/>
    <w:lvl w:ilvl="0" w:tplc="0AE8E2BA">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7FC33C3F"/>
    <w:multiLevelType w:val="hybridMultilevel"/>
    <w:tmpl w:val="08C4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150190">
    <w:abstractNumId w:val="29"/>
  </w:num>
  <w:num w:numId="2" w16cid:durableId="262691326">
    <w:abstractNumId w:val="1"/>
  </w:num>
  <w:num w:numId="3" w16cid:durableId="867959454">
    <w:abstractNumId w:val="25"/>
  </w:num>
  <w:num w:numId="4" w16cid:durableId="1272123889">
    <w:abstractNumId w:val="12"/>
  </w:num>
  <w:num w:numId="5" w16cid:durableId="197595779">
    <w:abstractNumId w:val="36"/>
  </w:num>
  <w:num w:numId="6" w16cid:durableId="38407986">
    <w:abstractNumId w:val="3"/>
  </w:num>
  <w:num w:numId="7" w16cid:durableId="2136214221">
    <w:abstractNumId w:val="37"/>
  </w:num>
  <w:num w:numId="8" w16cid:durableId="922109291">
    <w:abstractNumId w:val="24"/>
  </w:num>
  <w:num w:numId="9" w16cid:durableId="670989774">
    <w:abstractNumId w:val="17"/>
  </w:num>
  <w:num w:numId="10" w16cid:durableId="2117557886">
    <w:abstractNumId w:val="28"/>
  </w:num>
  <w:num w:numId="11" w16cid:durableId="2005088682">
    <w:abstractNumId w:val="9"/>
  </w:num>
  <w:num w:numId="12" w16cid:durableId="199900567">
    <w:abstractNumId w:val="6"/>
  </w:num>
  <w:num w:numId="13" w16cid:durableId="1086537955">
    <w:abstractNumId w:val="0"/>
  </w:num>
  <w:num w:numId="14" w16cid:durableId="1385252400">
    <w:abstractNumId w:val="32"/>
  </w:num>
  <w:num w:numId="15" w16cid:durableId="344095400">
    <w:abstractNumId w:val="22"/>
  </w:num>
  <w:num w:numId="16" w16cid:durableId="1922904684">
    <w:abstractNumId w:val="13"/>
  </w:num>
  <w:num w:numId="17" w16cid:durableId="1829399801">
    <w:abstractNumId w:val="30"/>
  </w:num>
  <w:num w:numId="18" w16cid:durableId="1309239382">
    <w:abstractNumId w:val="33"/>
  </w:num>
  <w:num w:numId="19" w16cid:durableId="2083871840">
    <w:abstractNumId w:val="5"/>
  </w:num>
  <w:num w:numId="20" w16cid:durableId="934754625">
    <w:abstractNumId w:val="21"/>
  </w:num>
  <w:num w:numId="21" w16cid:durableId="1934820416">
    <w:abstractNumId w:val="15"/>
  </w:num>
  <w:num w:numId="22" w16cid:durableId="1436100348">
    <w:abstractNumId w:val="20"/>
  </w:num>
  <w:num w:numId="23" w16cid:durableId="761879138">
    <w:abstractNumId w:val="19"/>
  </w:num>
  <w:num w:numId="24" w16cid:durableId="1362196845">
    <w:abstractNumId w:val="14"/>
  </w:num>
  <w:num w:numId="25" w16cid:durableId="1934170390">
    <w:abstractNumId w:val="11"/>
  </w:num>
  <w:num w:numId="26" w16cid:durableId="1540970274">
    <w:abstractNumId w:val="34"/>
  </w:num>
  <w:num w:numId="27" w16cid:durableId="1843858403">
    <w:abstractNumId w:val="23"/>
  </w:num>
  <w:num w:numId="28" w16cid:durableId="138114257">
    <w:abstractNumId w:val="26"/>
  </w:num>
  <w:num w:numId="29" w16cid:durableId="288052932">
    <w:abstractNumId w:val="35"/>
  </w:num>
  <w:num w:numId="30" w16cid:durableId="711807441">
    <w:abstractNumId w:val="31"/>
  </w:num>
  <w:num w:numId="31" w16cid:durableId="1519125564">
    <w:abstractNumId w:val="16"/>
  </w:num>
  <w:num w:numId="32" w16cid:durableId="1964922419">
    <w:abstractNumId w:val="10"/>
  </w:num>
  <w:num w:numId="33" w16cid:durableId="1056048147">
    <w:abstractNumId w:val="2"/>
  </w:num>
  <w:num w:numId="34" w16cid:durableId="338432479">
    <w:abstractNumId w:val="18"/>
  </w:num>
  <w:num w:numId="35" w16cid:durableId="1771849733">
    <w:abstractNumId w:val="8"/>
  </w:num>
  <w:num w:numId="36" w16cid:durableId="575820219">
    <w:abstractNumId w:val="7"/>
  </w:num>
  <w:num w:numId="37" w16cid:durableId="733164744">
    <w:abstractNumId w:val="27"/>
  </w:num>
  <w:num w:numId="38" w16cid:durableId="1015034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3A9"/>
    <w:rsid w:val="0000125B"/>
    <w:rsid w:val="00003E0B"/>
    <w:rsid w:val="00006A79"/>
    <w:rsid w:val="000121C9"/>
    <w:rsid w:val="000129D6"/>
    <w:rsid w:val="00020F9F"/>
    <w:rsid w:val="00027879"/>
    <w:rsid w:val="000438B6"/>
    <w:rsid w:val="00051E00"/>
    <w:rsid w:val="000566DB"/>
    <w:rsid w:val="00057A5C"/>
    <w:rsid w:val="0006026C"/>
    <w:rsid w:val="00072B8D"/>
    <w:rsid w:val="00074408"/>
    <w:rsid w:val="00080468"/>
    <w:rsid w:val="000837D4"/>
    <w:rsid w:val="00096B36"/>
    <w:rsid w:val="000A7F5C"/>
    <w:rsid w:val="000B3A54"/>
    <w:rsid w:val="000B429C"/>
    <w:rsid w:val="000B4F1A"/>
    <w:rsid w:val="000C7775"/>
    <w:rsid w:val="000D1EFC"/>
    <w:rsid w:val="000D2ED8"/>
    <w:rsid w:val="000D37D5"/>
    <w:rsid w:val="000D3E49"/>
    <w:rsid w:val="000E5324"/>
    <w:rsid w:val="000F0D4C"/>
    <w:rsid w:val="000F3894"/>
    <w:rsid w:val="000F7AD0"/>
    <w:rsid w:val="000F7EC7"/>
    <w:rsid w:val="00100A82"/>
    <w:rsid w:val="00106C2F"/>
    <w:rsid w:val="001125DB"/>
    <w:rsid w:val="00112BC1"/>
    <w:rsid w:val="0011351D"/>
    <w:rsid w:val="00123CC0"/>
    <w:rsid w:val="00130CB4"/>
    <w:rsid w:val="0013249F"/>
    <w:rsid w:val="00153C0B"/>
    <w:rsid w:val="00175A1C"/>
    <w:rsid w:val="00181634"/>
    <w:rsid w:val="001907DB"/>
    <w:rsid w:val="001A7382"/>
    <w:rsid w:val="001B45BF"/>
    <w:rsid w:val="001D08FA"/>
    <w:rsid w:val="001D4A5E"/>
    <w:rsid w:val="001D71C7"/>
    <w:rsid w:val="001E03B3"/>
    <w:rsid w:val="00214A28"/>
    <w:rsid w:val="00215674"/>
    <w:rsid w:val="00223C49"/>
    <w:rsid w:val="002314A7"/>
    <w:rsid w:val="00235F08"/>
    <w:rsid w:val="002371A0"/>
    <w:rsid w:val="002374F1"/>
    <w:rsid w:val="00273207"/>
    <w:rsid w:val="00274B2A"/>
    <w:rsid w:val="002820B2"/>
    <w:rsid w:val="00291DE3"/>
    <w:rsid w:val="0029219E"/>
    <w:rsid w:val="002929FC"/>
    <w:rsid w:val="00293664"/>
    <w:rsid w:val="002A53A9"/>
    <w:rsid w:val="002A7B48"/>
    <w:rsid w:val="002B4CF7"/>
    <w:rsid w:val="002C7A61"/>
    <w:rsid w:val="002D1987"/>
    <w:rsid w:val="002D26DD"/>
    <w:rsid w:val="002D28A0"/>
    <w:rsid w:val="002D4829"/>
    <w:rsid w:val="002E6AAF"/>
    <w:rsid w:val="002E6D05"/>
    <w:rsid w:val="002F090B"/>
    <w:rsid w:val="002F289C"/>
    <w:rsid w:val="002F2D8A"/>
    <w:rsid w:val="002F671D"/>
    <w:rsid w:val="00310424"/>
    <w:rsid w:val="00315961"/>
    <w:rsid w:val="00316E00"/>
    <w:rsid w:val="00321B80"/>
    <w:rsid w:val="00324EBE"/>
    <w:rsid w:val="003345AA"/>
    <w:rsid w:val="00335BCE"/>
    <w:rsid w:val="00336FE5"/>
    <w:rsid w:val="00337CC3"/>
    <w:rsid w:val="00344120"/>
    <w:rsid w:val="00350EAD"/>
    <w:rsid w:val="0036471B"/>
    <w:rsid w:val="0036671C"/>
    <w:rsid w:val="00372585"/>
    <w:rsid w:val="00373FF6"/>
    <w:rsid w:val="00376299"/>
    <w:rsid w:val="00380340"/>
    <w:rsid w:val="00385B42"/>
    <w:rsid w:val="00390C16"/>
    <w:rsid w:val="0039140B"/>
    <w:rsid w:val="00396B3D"/>
    <w:rsid w:val="0039730F"/>
    <w:rsid w:val="003A6790"/>
    <w:rsid w:val="003A724E"/>
    <w:rsid w:val="003A7C80"/>
    <w:rsid w:val="003B6389"/>
    <w:rsid w:val="003C3A87"/>
    <w:rsid w:val="003C6AD3"/>
    <w:rsid w:val="003C78BD"/>
    <w:rsid w:val="003D3249"/>
    <w:rsid w:val="003E036E"/>
    <w:rsid w:val="003E636E"/>
    <w:rsid w:val="003E6A73"/>
    <w:rsid w:val="003E72D4"/>
    <w:rsid w:val="003E79E3"/>
    <w:rsid w:val="003F3045"/>
    <w:rsid w:val="003F3F10"/>
    <w:rsid w:val="00414ADC"/>
    <w:rsid w:val="00415C0D"/>
    <w:rsid w:val="00416438"/>
    <w:rsid w:val="00421915"/>
    <w:rsid w:val="004235F4"/>
    <w:rsid w:val="004272F6"/>
    <w:rsid w:val="00434559"/>
    <w:rsid w:val="004350DE"/>
    <w:rsid w:val="00441F56"/>
    <w:rsid w:val="00444272"/>
    <w:rsid w:val="00450505"/>
    <w:rsid w:val="00450A06"/>
    <w:rsid w:val="00451602"/>
    <w:rsid w:val="0045369C"/>
    <w:rsid w:val="00463D28"/>
    <w:rsid w:val="00464EC2"/>
    <w:rsid w:val="00470CC2"/>
    <w:rsid w:val="0048340D"/>
    <w:rsid w:val="00485636"/>
    <w:rsid w:val="004A3D3D"/>
    <w:rsid w:val="004A445F"/>
    <w:rsid w:val="004B207F"/>
    <w:rsid w:val="004B431F"/>
    <w:rsid w:val="004B6344"/>
    <w:rsid w:val="004C254D"/>
    <w:rsid w:val="004C4A4D"/>
    <w:rsid w:val="004C5867"/>
    <w:rsid w:val="004D339A"/>
    <w:rsid w:val="004D47CF"/>
    <w:rsid w:val="004E3F5A"/>
    <w:rsid w:val="004E7406"/>
    <w:rsid w:val="004F04D4"/>
    <w:rsid w:val="004F0ACB"/>
    <w:rsid w:val="004F2AC1"/>
    <w:rsid w:val="00503492"/>
    <w:rsid w:val="00503643"/>
    <w:rsid w:val="00504CC9"/>
    <w:rsid w:val="00506342"/>
    <w:rsid w:val="00521B57"/>
    <w:rsid w:val="00530BA2"/>
    <w:rsid w:val="00537123"/>
    <w:rsid w:val="0054031C"/>
    <w:rsid w:val="00543774"/>
    <w:rsid w:val="00543804"/>
    <w:rsid w:val="0054427D"/>
    <w:rsid w:val="00546F4C"/>
    <w:rsid w:val="00571D6B"/>
    <w:rsid w:val="00572F9F"/>
    <w:rsid w:val="00576A4F"/>
    <w:rsid w:val="00582BF9"/>
    <w:rsid w:val="00592670"/>
    <w:rsid w:val="00594571"/>
    <w:rsid w:val="005A50D6"/>
    <w:rsid w:val="005B50C5"/>
    <w:rsid w:val="005C7F9A"/>
    <w:rsid w:val="005D4717"/>
    <w:rsid w:val="005E06F0"/>
    <w:rsid w:val="005E663C"/>
    <w:rsid w:val="005F4475"/>
    <w:rsid w:val="005F6434"/>
    <w:rsid w:val="00600193"/>
    <w:rsid w:val="00631BF2"/>
    <w:rsid w:val="00635F9A"/>
    <w:rsid w:val="00641681"/>
    <w:rsid w:val="0064217B"/>
    <w:rsid w:val="00655B31"/>
    <w:rsid w:val="00665D55"/>
    <w:rsid w:val="006735F4"/>
    <w:rsid w:val="006743A9"/>
    <w:rsid w:val="00674FEC"/>
    <w:rsid w:val="00677162"/>
    <w:rsid w:val="006866CA"/>
    <w:rsid w:val="00687B01"/>
    <w:rsid w:val="00697488"/>
    <w:rsid w:val="006B262F"/>
    <w:rsid w:val="006B489D"/>
    <w:rsid w:val="006B5D76"/>
    <w:rsid w:val="006F51C0"/>
    <w:rsid w:val="006F6ADE"/>
    <w:rsid w:val="007061C0"/>
    <w:rsid w:val="00706F55"/>
    <w:rsid w:val="00712507"/>
    <w:rsid w:val="007130E4"/>
    <w:rsid w:val="0072376C"/>
    <w:rsid w:val="00734A7A"/>
    <w:rsid w:val="00736A83"/>
    <w:rsid w:val="00740FF5"/>
    <w:rsid w:val="007466BC"/>
    <w:rsid w:val="00750236"/>
    <w:rsid w:val="0076414F"/>
    <w:rsid w:val="00793178"/>
    <w:rsid w:val="007B02C0"/>
    <w:rsid w:val="007B2627"/>
    <w:rsid w:val="007B45C2"/>
    <w:rsid w:val="007B4F4B"/>
    <w:rsid w:val="007B6919"/>
    <w:rsid w:val="007C2016"/>
    <w:rsid w:val="007D621C"/>
    <w:rsid w:val="007E07B1"/>
    <w:rsid w:val="007E0E0E"/>
    <w:rsid w:val="008029C9"/>
    <w:rsid w:val="00814733"/>
    <w:rsid w:val="00823FCF"/>
    <w:rsid w:val="00833A43"/>
    <w:rsid w:val="00834E56"/>
    <w:rsid w:val="008403F0"/>
    <w:rsid w:val="00840D9F"/>
    <w:rsid w:val="00845BBB"/>
    <w:rsid w:val="00851EF1"/>
    <w:rsid w:val="00860C1D"/>
    <w:rsid w:val="00860E6E"/>
    <w:rsid w:val="00865448"/>
    <w:rsid w:val="00871D6D"/>
    <w:rsid w:val="008A2EFF"/>
    <w:rsid w:val="008A41AF"/>
    <w:rsid w:val="008A7B85"/>
    <w:rsid w:val="008C67AF"/>
    <w:rsid w:val="008D3808"/>
    <w:rsid w:val="008E49B9"/>
    <w:rsid w:val="0090025A"/>
    <w:rsid w:val="00907C0B"/>
    <w:rsid w:val="00910E06"/>
    <w:rsid w:val="00912462"/>
    <w:rsid w:val="00914355"/>
    <w:rsid w:val="00916B4F"/>
    <w:rsid w:val="0092174F"/>
    <w:rsid w:val="009315BB"/>
    <w:rsid w:val="00941D6A"/>
    <w:rsid w:val="0094692B"/>
    <w:rsid w:val="0094757D"/>
    <w:rsid w:val="009539A9"/>
    <w:rsid w:val="00956DF3"/>
    <w:rsid w:val="0096118B"/>
    <w:rsid w:val="00963B5D"/>
    <w:rsid w:val="009877AE"/>
    <w:rsid w:val="00991FF4"/>
    <w:rsid w:val="00997A2B"/>
    <w:rsid w:val="009B0178"/>
    <w:rsid w:val="009B7981"/>
    <w:rsid w:val="009C62E8"/>
    <w:rsid w:val="009E58A7"/>
    <w:rsid w:val="00A05152"/>
    <w:rsid w:val="00A20364"/>
    <w:rsid w:val="00A22739"/>
    <w:rsid w:val="00A259A5"/>
    <w:rsid w:val="00A318EA"/>
    <w:rsid w:val="00A40639"/>
    <w:rsid w:val="00A44431"/>
    <w:rsid w:val="00A637A1"/>
    <w:rsid w:val="00A6628F"/>
    <w:rsid w:val="00A70C8B"/>
    <w:rsid w:val="00A81F79"/>
    <w:rsid w:val="00A85D2E"/>
    <w:rsid w:val="00A85D5E"/>
    <w:rsid w:val="00A86C26"/>
    <w:rsid w:val="00A9002C"/>
    <w:rsid w:val="00A94306"/>
    <w:rsid w:val="00A968A8"/>
    <w:rsid w:val="00A96BB8"/>
    <w:rsid w:val="00A96EA0"/>
    <w:rsid w:val="00A96FC3"/>
    <w:rsid w:val="00A97C42"/>
    <w:rsid w:val="00AC7703"/>
    <w:rsid w:val="00AD2636"/>
    <w:rsid w:val="00AD3346"/>
    <w:rsid w:val="00AE651A"/>
    <w:rsid w:val="00B0035D"/>
    <w:rsid w:val="00B0175B"/>
    <w:rsid w:val="00B05A17"/>
    <w:rsid w:val="00B13286"/>
    <w:rsid w:val="00B14C0E"/>
    <w:rsid w:val="00B21E99"/>
    <w:rsid w:val="00B32C9C"/>
    <w:rsid w:val="00B42965"/>
    <w:rsid w:val="00B43643"/>
    <w:rsid w:val="00B476DC"/>
    <w:rsid w:val="00B50F12"/>
    <w:rsid w:val="00B5118B"/>
    <w:rsid w:val="00B520BD"/>
    <w:rsid w:val="00B60760"/>
    <w:rsid w:val="00B625C6"/>
    <w:rsid w:val="00B7512F"/>
    <w:rsid w:val="00B77F91"/>
    <w:rsid w:val="00B83F63"/>
    <w:rsid w:val="00B94BED"/>
    <w:rsid w:val="00BA1643"/>
    <w:rsid w:val="00BA42E8"/>
    <w:rsid w:val="00BB5B47"/>
    <w:rsid w:val="00BB70F0"/>
    <w:rsid w:val="00BC0A5D"/>
    <w:rsid w:val="00BD04BA"/>
    <w:rsid w:val="00BD7644"/>
    <w:rsid w:val="00BD7D23"/>
    <w:rsid w:val="00BE4E46"/>
    <w:rsid w:val="00BF15C2"/>
    <w:rsid w:val="00C054B1"/>
    <w:rsid w:val="00C103BD"/>
    <w:rsid w:val="00C16795"/>
    <w:rsid w:val="00C20265"/>
    <w:rsid w:val="00C20BCF"/>
    <w:rsid w:val="00C2226E"/>
    <w:rsid w:val="00C30E65"/>
    <w:rsid w:val="00C3452C"/>
    <w:rsid w:val="00C40D78"/>
    <w:rsid w:val="00C41010"/>
    <w:rsid w:val="00C42069"/>
    <w:rsid w:val="00C449A8"/>
    <w:rsid w:val="00C543DE"/>
    <w:rsid w:val="00C57899"/>
    <w:rsid w:val="00C636EC"/>
    <w:rsid w:val="00C7381E"/>
    <w:rsid w:val="00C74B6E"/>
    <w:rsid w:val="00C857D0"/>
    <w:rsid w:val="00C91C73"/>
    <w:rsid w:val="00C9258E"/>
    <w:rsid w:val="00C93368"/>
    <w:rsid w:val="00C93EF8"/>
    <w:rsid w:val="00CB17D6"/>
    <w:rsid w:val="00CB19AD"/>
    <w:rsid w:val="00CB3A00"/>
    <w:rsid w:val="00CB4504"/>
    <w:rsid w:val="00CB7088"/>
    <w:rsid w:val="00CB70CE"/>
    <w:rsid w:val="00CC5AEB"/>
    <w:rsid w:val="00CD1AF5"/>
    <w:rsid w:val="00CD526E"/>
    <w:rsid w:val="00CF3596"/>
    <w:rsid w:val="00CF4205"/>
    <w:rsid w:val="00CF75F3"/>
    <w:rsid w:val="00D000B7"/>
    <w:rsid w:val="00D13745"/>
    <w:rsid w:val="00D1487B"/>
    <w:rsid w:val="00D1562C"/>
    <w:rsid w:val="00D20A31"/>
    <w:rsid w:val="00D20C10"/>
    <w:rsid w:val="00D21367"/>
    <w:rsid w:val="00D2500E"/>
    <w:rsid w:val="00D32330"/>
    <w:rsid w:val="00D335D4"/>
    <w:rsid w:val="00D370EE"/>
    <w:rsid w:val="00D44441"/>
    <w:rsid w:val="00D47EED"/>
    <w:rsid w:val="00D506E8"/>
    <w:rsid w:val="00D52577"/>
    <w:rsid w:val="00D67472"/>
    <w:rsid w:val="00D67905"/>
    <w:rsid w:val="00D71FBC"/>
    <w:rsid w:val="00D84CB2"/>
    <w:rsid w:val="00D904B0"/>
    <w:rsid w:val="00D92EF6"/>
    <w:rsid w:val="00D93AF7"/>
    <w:rsid w:val="00DA0A29"/>
    <w:rsid w:val="00DB0BA5"/>
    <w:rsid w:val="00DC009A"/>
    <w:rsid w:val="00DC2722"/>
    <w:rsid w:val="00DC4A00"/>
    <w:rsid w:val="00DC70FE"/>
    <w:rsid w:val="00DD74E6"/>
    <w:rsid w:val="00DE0982"/>
    <w:rsid w:val="00DE0A5C"/>
    <w:rsid w:val="00DE27E4"/>
    <w:rsid w:val="00DE56B4"/>
    <w:rsid w:val="00DF38D4"/>
    <w:rsid w:val="00DF4482"/>
    <w:rsid w:val="00E04B8A"/>
    <w:rsid w:val="00E15391"/>
    <w:rsid w:val="00E22FA0"/>
    <w:rsid w:val="00E24CF3"/>
    <w:rsid w:val="00E26560"/>
    <w:rsid w:val="00E318F2"/>
    <w:rsid w:val="00E34DC3"/>
    <w:rsid w:val="00E42335"/>
    <w:rsid w:val="00E442C6"/>
    <w:rsid w:val="00E5262E"/>
    <w:rsid w:val="00E52F8E"/>
    <w:rsid w:val="00E55246"/>
    <w:rsid w:val="00E569B4"/>
    <w:rsid w:val="00E61D78"/>
    <w:rsid w:val="00E73820"/>
    <w:rsid w:val="00E76DE9"/>
    <w:rsid w:val="00E811AD"/>
    <w:rsid w:val="00E83D9B"/>
    <w:rsid w:val="00E83E08"/>
    <w:rsid w:val="00E97BDC"/>
    <w:rsid w:val="00EC660B"/>
    <w:rsid w:val="00EC7678"/>
    <w:rsid w:val="00EC7FC3"/>
    <w:rsid w:val="00EE0A0D"/>
    <w:rsid w:val="00EE40E3"/>
    <w:rsid w:val="00EE5BE9"/>
    <w:rsid w:val="00F05F5A"/>
    <w:rsid w:val="00F060FE"/>
    <w:rsid w:val="00F1301A"/>
    <w:rsid w:val="00F13398"/>
    <w:rsid w:val="00F158A1"/>
    <w:rsid w:val="00F17923"/>
    <w:rsid w:val="00F216F3"/>
    <w:rsid w:val="00F25B50"/>
    <w:rsid w:val="00F35618"/>
    <w:rsid w:val="00F377BE"/>
    <w:rsid w:val="00F476A7"/>
    <w:rsid w:val="00F51825"/>
    <w:rsid w:val="00F5440A"/>
    <w:rsid w:val="00F64848"/>
    <w:rsid w:val="00F64B6D"/>
    <w:rsid w:val="00F65B94"/>
    <w:rsid w:val="00F81008"/>
    <w:rsid w:val="00F820E0"/>
    <w:rsid w:val="00F868ED"/>
    <w:rsid w:val="00F87CE0"/>
    <w:rsid w:val="00F91ADB"/>
    <w:rsid w:val="00FA00A7"/>
    <w:rsid w:val="00FA4972"/>
    <w:rsid w:val="00FB0FB1"/>
    <w:rsid w:val="00FC1AB4"/>
    <w:rsid w:val="00FC6B1C"/>
    <w:rsid w:val="00FD2197"/>
    <w:rsid w:val="00FE3738"/>
    <w:rsid w:val="00FE6400"/>
    <w:rsid w:val="00FE7622"/>
    <w:rsid w:val="00FF031C"/>
    <w:rsid w:val="00FF4AFC"/>
    <w:rsid w:val="00FF7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3FDA4"/>
  <w15:chartTrackingRefBased/>
  <w15:docId w15:val="{67CB41BB-3085-444B-B316-6AFAC03C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3A9"/>
    <w:pPr>
      <w:spacing w:after="0" w:line="240" w:lineRule="auto"/>
    </w:pPr>
    <w:rPr>
      <w:rFonts w:eastAsia="Times New Roman" w:cs="Arial"/>
      <w:bCs/>
      <w:kern w:val="0"/>
      <w:sz w:val="21"/>
      <w:szCs w:val="20"/>
      <w14:ligatures w14:val="none"/>
    </w:rPr>
  </w:style>
  <w:style w:type="paragraph" w:styleId="Heading1">
    <w:name w:val="heading 1"/>
    <w:basedOn w:val="Normal"/>
    <w:next w:val="Normal"/>
    <w:link w:val="Heading1Char"/>
    <w:autoRedefine/>
    <w:uiPriority w:val="9"/>
    <w:qFormat/>
    <w:rsid w:val="004235F4"/>
    <w:pPr>
      <w:keepNext/>
      <w:keepLines/>
      <w:spacing w:before="24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39140B"/>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39140B"/>
    <w:pPr>
      <w:keepNext/>
      <w:keepLines/>
      <w:spacing w:before="40"/>
      <w:outlineLvl w:val="2"/>
    </w:pPr>
    <w:rPr>
      <w:rFonts w:asciiTheme="majorHAnsi" w:eastAsiaTheme="majorEastAsia" w:hAnsiTheme="majorHAnsi" w:cstheme="majorBidi"/>
      <w:color w:val="0A2F40" w:themeColor="accent1" w:themeShade="7F"/>
      <w:szCs w:val="24"/>
    </w:rPr>
  </w:style>
  <w:style w:type="paragraph" w:styleId="Heading4">
    <w:name w:val="heading 4"/>
    <w:basedOn w:val="Normal"/>
    <w:next w:val="Normal"/>
    <w:link w:val="Heading4Char"/>
    <w:uiPriority w:val="9"/>
    <w:semiHidden/>
    <w:unhideWhenUsed/>
    <w:qFormat/>
    <w:rsid w:val="006743A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743A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743A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43A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43A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43A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140B"/>
    <w:pPr>
      <w:spacing w:after="0" w:line="240" w:lineRule="auto"/>
    </w:pPr>
  </w:style>
  <w:style w:type="character" w:customStyle="1" w:styleId="Heading1Char">
    <w:name w:val="Heading 1 Char"/>
    <w:basedOn w:val="DefaultParagraphFont"/>
    <w:link w:val="Heading1"/>
    <w:uiPriority w:val="9"/>
    <w:rsid w:val="004235F4"/>
    <w:rPr>
      <w:rFonts w:eastAsiaTheme="majorEastAsia" w:cstheme="majorBidi"/>
      <w:color w:val="0F4761" w:themeColor="accent1" w:themeShade="BF"/>
      <w:sz w:val="32"/>
      <w:szCs w:val="32"/>
    </w:rPr>
  </w:style>
  <w:style w:type="character" w:customStyle="1" w:styleId="Heading2Char">
    <w:name w:val="Heading 2 Char"/>
    <w:basedOn w:val="DefaultParagraphFont"/>
    <w:link w:val="Heading2"/>
    <w:uiPriority w:val="9"/>
    <w:rsid w:val="0039140B"/>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39140B"/>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6743A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743A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743A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43A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43A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43A9"/>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6743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3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3A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43A9"/>
    <w:pPr>
      <w:spacing w:before="160"/>
      <w:jc w:val="center"/>
    </w:pPr>
    <w:rPr>
      <w:i/>
      <w:iCs/>
      <w:color w:val="404040" w:themeColor="text1" w:themeTint="BF"/>
    </w:rPr>
  </w:style>
  <w:style w:type="character" w:customStyle="1" w:styleId="QuoteChar">
    <w:name w:val="Quote Char"/>
    <w:basedOn w:val="DefaultParagraphFont"/>
    <w:link w:val="Quote"/>
    <w:uiPriority w:val="29"/>
    <w:rsid w:val="006743A9"/>
    <w:rPr>
      <w:i/>
      <w:iCs/>
      <w:color w:val="404040" w:themeColor="text1" w:themeTint="BF"/>
    </w:rPr>
  </w:style>
  <w:style w:type="paragraph" w:styleId="ListParagraph">
    <w:name w:val="List Paragraph"/>
    <w:basedOn w:val="Normal"/>
    <w:uiPriority w:val="34"/>
    <w:qFormat/>
    <w:rsid w:val="006743A9"/>
    <w:pPr>
      <w:ind w:left="720"/>
      <w:contextualSpacing/>
    </w:pPr>
  </w:style>
  <w:style w:type="character" w:styleId="IntenseEmphasis">
    <w:name w:val="Intense Emphasis"/>
    <w:basedOn w:val="DefaultParagraphFont"/>
    <w:uiPriority w:val="21"/>
    <w:qFormat/>
    <w:rsid w:val="006743A9"/>
    <w:rPr>
      <w:i/>
      <w:iCs/>
      <w:color w:val="0F4761" w:themeColor="accent1" w:themeShade="BF"/>
    </w:rPr>
  </w:style>
  <w:style w:type="paragraph" w:styleId="IntenseQuote">
    <w:name w:val="Intense Quote"/>
    <w:basedOn w:val="Normal"/>
    <w:next w:val="Normal"/>
    <w:link w:val="IntenseQuoteChar"/>
    <w:uiPriority w:val="30"/>
    <w:qFormat/>
    <w:rsid w:val="00674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3A9"/>
    <w:rPr>
      <w:i/>
      <w:iCs/>
      <w:color w:val="0F4761" w:themeColor="accent1" w:themeShade="BF"/>
    </w:rPr>
  </w:style>
  <w:style w:type="character" w:styleId="IntenseReference">
    <w:name w:val="Intense Reference"/>
    <w:basedOn w:val="DefaultParagraphFont"/>
    <w:uiPriority w:val="32"/>
    <w:qFormat/>
    <w:rsid w:val="006743A9"/>
    <w:rPr>
      <w:b/>
      <w:bCs/>
      <w:smallCaps/>
      <w:color w:val="0F4761" w:themeColor="accent1" w:themeShade="BF"/>
      <w:spacing w:val="5"/>
    </w:rPr>
  </w:style>
  <w:style w:type="paragraph" w:styleId="Header">
    <w:name w:val="header"/>
    <w:basedOn w:val="Normal"/>
    <w:link w:val="HeaderChar"/>
    <w:rsid w:val="006743A9"/>
    <w:pPr>
      <w:tabs>
        <w:tab w:val="center" w:pos="4153"/>
        <w:tab w:val="right" w:pos="8306"/>
      </w:tabs>
    </w:pPr>
  </w:style>
  <w:style w:type="character" w:customStyle="1" w:styleId="HeaderChar">
    <w:name w:val="Header Char"/>
    <w:basedOn w:val="DefaultParagraphFont"/>
    <w:link w:val="Header"/>
    <w:rsid w:val="006743A9"/>
    <w:rPr>
      <w:rFonts w:eastAsia="Times New Roman" w:cs="Arial"/>
      <w:bCs/>
      <w:kern w:val="0"/>
      <w:sz w:val="21"/>
      <w:szCs w:val="20"/>
      <w14:ligatures w14:val="none"/>
    </w:rPr>
  </w:style>
  <w:style w:type="paragraph" w:customStyle="1" w:styleId="TableParagraph">
    <w:name w:val="Table Paragraph"/>
    <w:basedOn w:val="Normal"/>
    <w:uiPriority w:val="1"/>
    <w:qFormat/>
    <w:rsid w:val="006743A9"/>
    <w:pPr>
      <w:widowControl w:val="0"/>
      <w:autoSpaceDE w:val="0"/>
      <w:autoSpaceDN w:val="0"/>
    </w:pPr>
    <w:rPr>
      <w:rFonts w:eastAsia="Arial"/>
      <w:bCs w:val="0"/>
      <w:sz w:val="22"/>
      <w:szCs w:val="22"/>
      <w:lang w:eastAsia="en-GB" w:bidi="en-GB"/>
    </w:rPr>
  </w:style>
  <w:style w:type="character" w:styleId="Hyperlink">
    <w:name w:val="Hyperlink"/>
    <w:basedOn w:val="DefaultParagraphFont"/>
    <w:unhideWhenUsed/>
    <w:rsid w:val="00FA00A7"/>
    <w:rPr>
      <w:color w:val="467886" w:themeColor="hyperlink"/>
      <w:u w:val="single"/>
    </w:rPr>
  </w:style>
  <w:style w:type="character" w:styleId="UnresolvedMention">
    <w:name w:val="Unresolved Mention"/>
    <w:basedOn w:val="DefaultParagraphFont"/>
    <w:uiPriority w:val="99"/>
    <w:semiHidden/>
    <w:unhideWhenUsed/>
    <w:rsid w:val="00FA00A7"/>
    <w:rPr>
      <w:color w:val="605E5C"/>
      <w:shd w:val="clear" w:color="auto" w:fill="E1DFDD"/>
    </w:rPr>
  </w:style>
  <w:style w:type="paragraph" w:styleId="Footer">
    <w:name w:val="footer"/>
    <w:basedOn w:val="Normal"/>
    <w:link w:val="FooterChar"/>
    <w:uiPriority w:val="99"/>
    <w:unhideWhenUsed/>
    <w:rsid w:val="00273207"/>
    <w:pPr>
      <w:tabs>
        <w:tab w:val="center" w:pos="4513"/>
        <w:tab w:val="right" w:pos="9026"/>
      </w:tabs>
    </w:pPr>
  </w:style>
  <w:style w:type="character" w:customStyle="1" w:styleId="FooterChar">
    <w:name w:val="Footer Char"/>
    <w:basedOn w:val="DefaultParagraphFont"/>
    <w:link w:val="Footer"/>
    <w:uiPriority w:val="99"/>
    <w:rsid w:val="00273207"/>
    <w:rPr>
      <w:rFonts w:eastAsia="Times New Roman" w:cs="Arial"/>
      <w:bCs/>
      <w:kern w:val="0"/>
      <w:sz w:val="21"/>
      <w:szCs w:val="20"/>
      <w14:ligatures w14:val="none"/>
    </w:rPr>
  </w:style>
  <w:style w:type="paragraph" w:customStyle="1" w:styleId="Default">
    <w:name w:val="Default"/>
    <w:rsid w:val="003E6A73"/>
    <w:pPr>
      <w:autoSpaceDE w:val="0"/>
      <w:autoSpaceDN w:val="0"/>
      <w:adjustRightInd w:val="0"/>
      <w:spacing w:after="0" w:line="240" w:lineRule="auto"/>
    </w:pPr>
    <w:rPr>
      <w:rFonts w:ascii="Calibri" w:eastAsia="Times New Roman" w:hAnsi="Calibri" w:cs="Calibri"/>
      <w:color w:val="000000"/>
      <w:kern w:val="0"/>
      <w:szCs w:val="24"/>
      <w:lang w:eastAsia="en-GB"/>
      <w14:ligatures w14:val="none"/>
    </w:rPr>
  </w:style>
  <w:style w:type="character" w:styleId="FollowedHyperlink">
    <w:name w:val="FollowedHyperlink"/>
    <w:basedOn w:val="DefaultParagraphFont"/>
    <w:uiPriority w:val="99"/>
    <w:semiHidden/>
    <w:unhideWhenUsed/>
    <w:rsid w:val="004C4A4D"/>
    <w:rPr>
      <w:color w:val="96607D" w:themeColor="followedHyperlink"/>
      <w:u w:val="single"/>
    </w:rPr>
  </w:style>
  <w:style w:type="character" w:customStyle="1" w:styleId="normaltextrun">
    <w:name w:val="normaltextrun"/>
    <w:basedOn w:val="DefaultParagraphFont"/>
    <w:rsid w:val="00734A7A"/>
  </w:style>
  <w:style w:type="character" w:customStyle="1" w:styleId="eop">
    <w:name w:val="eop"/>
    <w:basedOn w:val="DefaultParagraphFont"/>
    <w:rsid w:val="00734A7A"/>
  </w:style>
  <w:style w:type="paragraph" w:customStyle="1" w:styleId="paragraph">
    <w:name w:val="paragraph"/>
    <w:basedOn w:val="Normal"/>
    <w:rsid w:val="00734A7A"/>
    <w:pPr>
      <w:spacing w:before="100" w:beforeAutospacing="1" w:after="100" w:afterAutospacing="1"/>
    </w:pPr>
    <w:rPr>
      <w:rFonts w:ascii="Times New Roman" w:hAnsi="Times New Roman" w:cs="Times New Roman"/>
      <w:bCs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91129">
      <w:bodyDiv w:val="1"/>
      <w:marLeft w:val="0"/>
      <w:marRight w:val="0"/>
      <w:marTop w:val="0"/>
      <w:marBottom w:val="0"/>
      <w:divBdr>
        <w:top w:val="none" w:sz="0" w:space="0" w:color="auto"/>
        <w:left w:val="none" w:sz="0" w:space="0" w:color="auto"/>
        <w:bottom w:val="none" w:sz="0" w:space="0" w:color="auto"/>
        <w:right w:val="none" w:sz="0" w:space="0" w:color="auto"/>
      </w:divBdr>
    </w:div>
    <w:div w:id="164636120">
      <w:bodyDiv w:val="1"/>
      <w:marLeft w:val="0"/>
      <w:marRight w:val="0"/>
      <w:marTop w:val="0"/>
      <w:marBottom w:val="0"/>
      <w:divBdr>
        <w:top w:val="none" w:sz="0" w:space="0" w:color="auto"/>
        <w:left w:val="none" w:sz="0" w:space="0" w:color="auto"/>
        <w:bottom w:val="none" w:sz="0" w:space="0" w:color="auto"/>
        <w:right w:val="none" w:sz="0" w:space="0" w:color="auto"/>
      </w:divBdr>
    </w:div>
    <w:div w:id="264265491">
      <w:bodyDiv w:val="1"/>
      <w:marLeft w:val="0"/>
      <w:marRight w:val="0"/>
      <w:marTop w:val="0"/>
      <w:marBottom w:val="0"/>
      <w:divBdr>
        <w:top w:val="none" w:sz="0" w:space="0" w:color="auto"/>
        <w:left w:val="none" w:sz="0" w:space="0" w:color="auto"/>
        <w:bottom w:val="none" w:sz="0" w:space="0" w:color="auto"/>
        <w:right w:val="none" w:sz="0" w:space="0" w:color="auto"/>
      </w:divBdr>
    </w:div>
    <w:div w:id="276448304">
      <w:bodyDiv w:val="1"/>
      <w:marLeft w:val="0"/>
      <w:marRight w:val="0"/>
      <w:marTop w:val="0"/>
      <w:marBottom w:val="0"/>
      <w:divBdr>
        <w:top w:val="none" w:sz="0" w:space="0" w:color="auto"/>
        <w:left w:val="none" w:sz="0" w:space="0" w:color="auto"/>
        <w:bottom w:val="none" w:sz="0" w:space="0" w:color="auto"/>
        <w:right w:val="none" w:sz="0" w:space="0" w:color="auto"/>
      </w:divBdr>
    </w:div>
    <w:div w:id="464586361">
      <w:bodyDiv w:val="1"/>
      <w:marLeft w:val="0"/>
      <w:marRight w:val="0"/>
      <w:marTop w:val="0"/>
      <w:marBottom w:val="0"/>
      <w:divBdr>
        <w:top w:val="none" w:sz="0" w:space="0" w:color="auto"/>
        <w:left w:val="none" w:sz="0" w:space="0" w:color="auto"/>
        <w:bottom w:val="none" w:sz="0" w:space="0" w:color="auto"/>
        <w:right w:val="none" w:sz="0" w:space="0" w:color="auto"/>
      </w:divBdr>
    </w:div>
    <w:div w:id="490414085">
      <w:bodyDiv w:val="1"/>
      <w:marLeft w:val="0"/>
      <w:marRight w:val="0"/>
      <w:marTop w:val="0"/>
      <w:marBottom w:val="0"/>
      <w:divBdr>
        <w:top w:val="none" w:sz="0" w:space="0" w:color="auto"/>
        <w:left w:val="none" w:sz="0" w:space="0" w:color="auto"/>
        <w:bottom w:val="none" w:sz="0" w:space="0" w:color="auto"/>
        <w:right w:val="none" w:sz="0" w:space="0" w:color="auto"/>
      </w:divBdr>
    </w:div>
    <w:div w:id="505559427">
      <w:bodyDiv w:val="1"/>
      <w:marLeft w:val="0"/>
      <w:marRight w:val="0"/>
      <w:marTop w:val="0"/>
      <w:marBottom w:val="0"/>
      <w:divBdr>
        <w:top w:val="none" w:sz="0" w:space="0" w:color="auto"/>
        <w:left w:val="none" w:sz="0" w:space="0" w:color="auto"/>
        <w:bottom w:val="none" w:sz="0" w:space="0" w:color="auto"/>
        <w:right w:val="none" w:sz="0" w:space="0" w:color="auto"/>
      </w:divBdr>
    </w:div>
    <w:div w:id="581108151">
      <w:bodyDiv w:val="1"/>
      <w:marLeft w:val="0"/>
      <w:marRight w:val="0"/>
      <w:marTop w:val="0"/>
      <w:marBottom w:val="0"/>
      <w:divBdr>
        <w:top w:val="none" w:sz="0" w:space="0" w:color="auto"/>
        <w:left w:val="none" w:sz="0" w:space="0" w:color="auto"/>
        <w:bottom w:val="none" w:sz="0" w:space="0" w:color="auto"/>
        <w:right w:val="none" w:sz="0" w:space="0" w:color="auto"/>
      </w:divBdr>
    </w:div>
    <w:div w:id="804197650">
      <w:bodyDiv w:val="1"/>
      <w:marLeft w:val="0"/>
      <w:marRight w:val="0"/>
      <w:marTop w:val="0"/>
      <w:marBottom w:val="0"/>
      <w:divBdr>
        <w:top w:val="none" w:sz="0" w:space="0" w:color="auto"/>
        <w:left w:val="none" w:sz="0" w:space="0" w:color="auto"/>
        <w:bottom w:val="none" w:sz="0" w:space="0" w:color="auto"/>
        <w:right w:val="none" w:sz="0" w:space="0" w:color="auto"/>
      </w:divBdr>
    </w:div>
    <w:div w:id="1036586859">
      <w:bodyDiv w:val="1"/>
      <w:marLeft w:val="0"/>
      <w:marRight w:val="0"/>
      <w:marTop w:val="0"/>
      <w:marBottom w:val="0"/>
      <w:divBdr>
        <w:top w:val="none" w:sz="0" w:space="0" w:color="auto"/>
        <w:left w:val="none" w:sz="0" w:space="0" w:color="auto"/>
        <w:bottom w:val="none" w:sz="0" w:space="0" w:color="auto"/>
        <w:right w:val="none" w:sz="0" w:space="0" w:color="auto"/>
      </w:divBdr>
    </w:div>
    <w:div w:id="1043753906">
      <w:bodyDiv w:val="1"/>
      <w:marLeft w:val="0"/>
      <w:marRight w:val="0"/>
      <w:marTop w:val="0"/>
      <w:marBottom w:val="0"/>
      <w:divBdr>
        <w:top w:val="none" w:sz="0" w:space="0" w:color="auto"/>
        <w:left w:val="none" w:sz="0" w:space="0" w:color="auto"/>
        <w:bottom w:val="none" w:sz="0" w:space="0" w:color="auto"/>
        <w:right w:val="none" w:sz="0" w:space="0" w:color="auto"/>
      </w:divBdr>
    </w:div>
    <w:div w:id="1389960001">
      <w:bodyDiv w:val="1"/>
      <w:marLeft w:val="0"/>
      <w:marRight w:val="0"/>
      <w:marTop w:val="0"/>
      <w:marBottom w:val="0"/>
      <w:divBdr>
        <w:top w:val="none" w:sz="0" w:space="0" w:color="auto"/>
        <w:left w:val="none" w:sz="0" w:space="0" w:color="auto"/>
        <w:bottom w:val="none" w:sz="0" w:space="0" w:color="auto"/>
        <w:right w:val="none" w:sz="0" w:space="0" w:color="auto"/>
      </w:divBdr>
    </w:div>
    <w:div w:id="1569850279">
      <w:bodyDiv w:val="1"/>
      <w:marLeft w:val="0"/>
      <w:marRight w:val="0"/>
      <w:marTop w:val="0"/>
      <w:marBottom w:val="0"/>
      <w:divBdr>
        <w:top w:val="none" w:sz="0" w:space="0" w:color="auto"/>
        <w:left w:val="none" w:sz="0" w:space="0" w:color="auto"/>
        <w:bottom w:val="none" w:sz="0" w:space="0" w:color="auto"/>
        <w:right w:val="none" w:sz="0" w:space="0" w:color="auto"/>
      </w:divBdr>
    </w:div>
    <w:div w:id="1642734441">
      <w:bodyDiv w:val="1"/>
      <w:marLeft w:val="0"/>
      <w:marRight w:val="0"/>
      <w:marTop w:val="0"/>
      <w:marBottom w:val="0"/>
      <w:divBdr>
        <w:top w:val="none" w:sz="0" w:space="0" w:color="auto"/>
        <w:left w:val="none" w:sz="0" w:space="0" w:color="auto"/>
        <w:bottom w:val="none" w:sz="0" w:space="0" w:color="auto"/>
        <w:right w:val="none" w:sz="0" w:space="0" w:color="auto"/>
      </w:divBdr>
    </w:div>
    <w:div w:id="1816989521">
      <w:bodyDiv w:val="1"/>
      <w:marLeft w:val="0"/>
      <w:marRight w:val="0"/>
      <w:marTop w:val="0"/>
      <w:marBottom w:val="0"/>
      <w:divBdr>
        <w:top w:val="none" w:sz="0" w:space="0" w:color="auto"/>
        <w:left w:val="none" w:sz="0" w:space="0" w:color="auto"/>
        <w:bottom w:val="none" w:sz="0" w:space="0" w:color="auto"/>
        <w:right w:val="none" w:sz="0" w:space="0" w:color="auto"/>
      </w:divBdr>
    </w:div>
    <w:div w:id="1871213639">
      <w:bodyDiv w:val="1"/>
      <w:marLeft w:val="0"/>
      <w:marRight w:val="0"/>
      <w:marTop w:val="0"/>
      <w:marBottom w:val="0"/>
      <w:divBdr>
        <w:top w:val="none" w:sz="0" w:space="0" w:color="auto"/>
        <w:left w:val="none" w:sz="0" w:space="0" w:color="auto"/>
        <w:bottom w:val="none" w:sz="0" w:space="0" w:color="auto"/>
        <w:right w:val="none" w:sz="0" w:space="0" w:color="auto"/>
      </w:divBdr>
    </w:div>
    <w:div w:id="1907302218">
      <w:bodyDiv w:val="1"/>
      <w:marLeft w:val="0"/>
      <w:marRight w:val="0"/>
      <w:marTop w:val="0"/>
      <w:marBottom w:val="0"/>
      <w:divBdr>
        <w:top w:val="none" w:sz="0" w:space="0" w:color="auto"/>
        <w:left w:val="none" w:sz="0" w:space="0" w:color="auto"/>
        <w:bottom w:val="none" w:sz="0" w:space="0" w:color="auto"/>
        <w:right w:val="none" w:sz="0" w:space="0" w:color="auto"/>
      </w:divBdr>
    </w:div>
    <w:div w:id="1952586604">
      <w:bodyDiv w:val="1"/>
      <w:marLeft w:val="0"/>
      <w:marRight w:val="0"/>
      <w:marTop w:val="0"/>
      <w:marBottom w:val="0"/>
      <w:divBdr>
        <w:top w:val="none" w:sz="0" w:space="0" w:color="auto"/>
        <w:left w:val="none" w:sz="0" w:space="0" w:color="auto"/>
        <w:bottom w:val="none" w:sz="0" w:space="0" w:color="auto"/>
        <w:right w:val="none" w:sz="0" w:space="0" w:color="auto"/>
      </w:divBdr>
    </w:div>
    <w:div w:id="2009282564">
      <w:bodyDiv w:val="1"/>
      <w:marLeft w:val="0"/>
      <w:marRight w:val="0"/>
      <w:marTop w:val="0"/>
      <w:marBottom w:val="0"/>
      <w:divBdr>
        <w:top w:val="none" w:sz="0" w:space="0" w:color="auto"/>
        <w:left w:val="none" w:sz="0" w:space="0" w:color="auto"/>
        <w:bottom w:val="none" w:sz="0" w:space="0" w:color="auto"/>
        <w:right w:val="none" w:sz="0" w:space="0" w:color="auto"/>
      </w:divBdr>
    </w:div>
    <w:div w:id="208445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345eff1-1d60-409f-a687-c4cc64e332b9" xsi:nil="true"/>
    <lcf76f155ced4ddcb4097134ff3c332f xmlns="dff6363e-5525-481a-995d-e62f7a72e9b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A346A49BCD9447972B6C1193A3BB11" ma:contentTypeVersion="13" ma:contentTypeDescription="Create a new document." ma:contentTypeScope="" ma:versionID="bf0b193c05f3dbe3ecccd28a71c3c9b2">
  <xsd:schema xmlns:xsd="http://www.w3.org/2001/XMLSchema" xmlns:xs="http://www.w3.org/2001/XMLSchema" xmlns:p="http://schemas.microsoft.com/office/2006/metadata/properties" xmlns:ns2="dff6363e-5525-481a-995d-e62f7a72e9b7" xmlns:ns3="d345eff1-1d60-409f-a687-c4cc64e332b9" targetNamespace="http://schemas.microsoft.com/office/2006/metadata/properties" ma:root="true" ma:fieldsID="e46f28763d4715ab7e07686e3ded65a8" ns2:_="" ns3:_="">
    <xsd:import namespace="dff6363e-5525-481a-995d-e62f7a72e9b7"/>
    <xsd:import namespace="d345eff1-1d60-409f-a687-c4cc64e332b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6363e-5525-481a-995d-e62f7a72e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7eb21c1-5aa8-484e-b355-dca19d20d57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5eff1-1d60-409f-a687-c4cc64e332b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4047606-ce8e-4ca8-9f2a-77cbde479e13}" ma:internalName="TaxCatchAll" ma:showField="CatchAllData" ma:web="000a9389-75b8-4b6a-9b3c-1e2d0a7ecd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0B056D-7E02-4D05-9F62-3092C502A384}">
  <ds:schemaRefs>
    <ds:schemaRef ds:uri="http://schemas.microsoft.com/sharepoint/v3/contenttype/forms"/>
  </ds:schemaRefs>
</ds:datastoreItem>
</file>

<file path=customXml/itemProps2.xml><?xml version="1.0" encoding="utf-8"?>
<ds:datastoreItem xmlns:ds="http://schemas.openxmlformats.org/officeDocument/2006/customXml" ds:itemID="{A1D4BCD6-CDB0-4378-8472-7A7C66EA6E62}">
  <ds:schemaRefs>
    <ds:schemaRef ds:uri="http://schemas.openxmlformats.org/officeDocument/2006/bibliography"/>
  </ds:schemaRefs>
</ds:datastoreItem>
</file>

<file path=customXml/itemProps3.xml><?xml version="1.0" encoding="utf-8"?>
<ds:datastoreItem xmlns:ds="http://schemas.openxmlformats.org/officeDocument/2006/customXml" ds:itemID="{CF672332-674B-49B3-83C8-61E07A337D5B}">
  <ds:schemaRefs>
    <ds:schemaRef ds:uri="http://schemas.microsoft.com/office/2006/metadata/properties"/>
    <ds:schemaRef ds:uri="http://schemas.microsoft.com/office/infopath/2007/PartnerControls"/>
    <ds:schemaRef ds:uri="d345eff1-1d60-409f-a687-c4cc64e332b9"/>
    <ds:schemaRef ds:uri="dff6363e-5525-481a-995d-e62f7a72e9b7"/>
  </ds:schemaRefs>
</ds:datastoreItem>
</file>

<file path=customXml/itemProps4.xml><?xml version="1.0" encoding="utf-8"?>
<ds:datastoreItem xmlns:ds="http://schemas.openxmlformats.org/officeDocument/2006/customXml" ds:itemID="{39BFACCB-08E5-4796-8C1B-A905B20EA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f6363e-5525-481a-995d-e62f7a72e9b7"/>
    <ds:schemaRef ds:uri="d345eff1-1d60-409f-a687-c4cc64e33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1158</Words>
  <Characters>6605</Characters>
  <Application>Microsoft Office Word</Application>
  <DocSecurity>0</DocSecurity>
  <Lines>55</Lines>
  <Paragraphs>15</Paragraphs>
  <ScaleCrop>false</ScaleCrop>
  <Company>London Borough of Bromley</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Lily</dc:creator>
  <cp:keywords/>
  <dc:description/>
  <cp:lastModifiedBy>French, Louise</cp:lastModifiedBy>
  <cp:revision>2</cp:revision>
  <cp:lastPrinted>2026-09-29T12:32:00Z</cp:lastPrinted>
  <dcterms:created xsi:type="dcterms:W3CDTF">2026-10-06T12:41:00Z</dcterms:created>
  <dcterms:modified xsi:type="dcterms:W3CDTF">2026-10-06T12:41:00Z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0x0101001BA346A49BCD9447972B6C1193A3BB11</vt:lpwstr>
  </property>
  <property fmtid="{D5CDD505-2E9C-101B-9397-08002B2CF9AE}" pid="3" name="Business_x0020_Category">
    <vt:lpwstr/>
  </property>
  <property fmtid="{D5CDD505-2E9C-101B-9397-08002B2CF9AE}" pid="4" name="File_x0020_Status">
    <vt:lpwstr>1;#Draft|3f7545db-0c82-4185-be9f-155286d681ed</vt:lpwstr>
  </property>
  <property fmtid="{D5CDD505-2E9C-101B-9397-08002B2CF9AE}" pid="5" name="File Status">
    <vt:lpwstr>1;#Draft|3f7545db-0c82-4185-be9f-155286d681ed</vt:lpwstr>
  </property>
  <property fmtid="{D5CDD505-2E9C-101B-9397-08002B2CF9AE}" pid="6" name="Business Area">
    <vt:lpwstr/>
  </property>
  <property fmtid="{D5CDD505-2E9C-101B-9397-08002B2CF9AE}" pid="7" name="Business Category">
    <vt:lpwstr/>
  </property>
  <property fmtid="{D5CDD505-2E9C-101B-9397-08002B2CF9AE}" pid="8" name="Business_x0020_Area">
    <vt:lpwstr/>
  </property>
  <property fmtid="{D5CDD505-2E9C-101B-9397-08002B2CF9AE}" pid="9" name="Year / Quarter">
    <vt:lpwstr/>
  </property>
  <property fmtid="{D5CDD505-2E9C-101B-9397-08002B2CF9AE}" pid="10" name="Year_x0020__x002F__x0020_Quarter">
    <vt:lpwstr/>
  </property>
  <property fmtid="{D5CDD505-2E9C-101B-9397-08002B2CF9AE}" pid="11" name="Document_x0020_Category">
    <vt:lpwstr/>
  </property>
  <property fmtid="{D5CDD505-2E9C-101B-9397-08002B2CF9AE}" pid="12" name="Document Category">
    <vt:lpwstr/>
  </property>
  <property fmtid="{D5CDD505-2E9C-101B-9397-08002B2CF9AE}" pid="13" name="MediaServiceImageTags">
    <vt:lpwstr/>
  </property>
  <property fmtid="{D5CDD505-2E9C-101B-9397-08002B2CF9AE}" pid="14" name="Order">
    <vt:r8>284300</vt:r8>
  </property>
  <property fmtid="{D5CDD505-2E9C-101B-9397-08002B2CF9AE}" pid="15" name="xd_Signature">
    <vt:bool>false</vt:bool>
  </property>
  <property fmtid="{D5CDD505-2E9C-101B-9397-08002B2CF9AE}" pid="16" name="xd_ProgID">
    <vt:lpwstr/>
  </property>
  <property fmtid="{D5CDD505-2E9C-101B-9397-08002B2CF9AE}" pid="17" name="TemplateUrl">
    <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