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70A4" w14:textId="4EB184FC" w:rsidR="007A1EEC" w:rsidRDefault="004D34CE" w:rsidP="008D1A81">
      <w:pPr>
        <w:ind w:left="7797" w:hanging="360"/>
      </w:pPr>
      <w:r>
        <w:rPr>
          <w:noProof/>
        </w:rPr>
        <w:drawing>
          <wp:anchor distT="0" distB="0" distL="114300" distR="114300" simplePos="0" relativeHeight="251658240" behindDoc="0" locked="0" layoutInCell="1" allowOverlap="1" wp14:anchorId="626E344E" wp14:editId="2BEADBB8">
            <wp:simplePos x="0" y="0"/>
            <wp:positionH relativeFrom="column">
              <wp:posOffset>4677711</wp:posOffset>
            </wp:positionH>
            <wp:positionV relativeFrom="paragraph">
              <wp:posOffset>-63427</wp:posOffset>
            </wp:positionV>
            <wp:extent cx="1496626" cy="1021151"/>
            <wp:effectExtent l="0" t="0" r="8890" b="7620"/>
            <wp:wrapNone/>
            <wp:docPr id="15" name="Picture 15" descr="A green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een and whit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26" cy="1021151"/>
                    </a:xfrm>
                    <a:prstGeom prst="rect">
                      <a:avLst/>
                    </a:prstGeom>
                  </pic:spPr>
                </pic:pic>
              </a:graphicData>
            </a:graphic>
            <wp14:sizeRelH relativeFrom="page">
              <wp14:pctWidth>0</wp14:pctWidth>
            </wp14:sizeRelH>
            <wp14:sizeRelV relativeFrom="page">
              <wp14:pctHeight>0</wp14:pctHeight>
            </wp14:sizeRelV>
          </wp:anchor>
        </w:drawing>
      </w:r>
    </w:p>
    <w:p w14:paraId="36870556" w14:textId="089EC9D4" w:rsidR="007A1EEC" w:rsidRDefault="007A1EEC" w:rsidP="00F65E64">
      <w:pPr>
        <w:ind w:left="284" w:hanging="360"/>
      </w:pPr>
    </w:p>
    <w:p w14:paraId="7D8AC00D" w14:textId="2275CDF1" w:rsidR="007A1EEC" w:rsidRDefault="007A1EEC" w:rsidP="00F65E64">
      <w:pPr>
        <w:ind w:left="284" w:hanging="360"/>
      </w:pPr>
    </w:p>
    <w:p w14:paraId="66BCDC8D" w14:textId="2397EDB8" w:rsidR="007A1EEC" w:rsidRDefault="007A1EEC" w:rsidP="00F65E64">
      <w:pPr>
        <w:ind w:left="284" w:hanging="360"/>
      </w:pPr>
    </w:p>
    <w:p w14:paraId="4437BF1B" w14:textId="3AE8DE4E" w:rsidR="007A1EEC" w:rsidRDefault="007A1EEC" w:rsidP="00F65E64">
      <w:pPr>
        <w:ind w:left="284" w:hanging="360"/>
      </w:pPr>
    </w:p>
    <w:p w14:paraId="2B31586D" w14:textId="3F13C800" w:rsidR="007A1EEC" w:rsidRDefault="007A1EEC" w:rsidP="00F65E64">
      <w:pPr>
        <w:ind w:left="284" w:hanging="360"/>
      </w:pPr>
    </w:p>
    <w:p w14:paraId="47AD1946" w14:textId="4C32282B" w:rsidR="007A1EEC" w:rsidRDefault="007A1EEC" w:rsidP="00F65E64">
      <w:pPr>
        <w:ind w:left="284" w:hanging="360"/>
      </w:pPr>
    </w:p>
    <w:p w14:paraId="388E3954" w14:textId="77777777" w:rsidR="00E87565" w:rsidRDefault="00E87565" w:rsidP="008665A6">
      <w:pPr>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9B7E0C" w14:textId="77777777" w:rsidR="00E87565" w:rsidRDefault="00E87565" w:rsidP="008665A6">
      <w:pPr>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E844A1" w14:textId="433A1745" w:rsidR="008665A6" w:rsidRPr="008665A6" w:rsidRDefault="008665A6" w:rsidP="008665A6">
      <w:pPr>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65A6">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 Missing Education </w:t>
      </w:r>
    </w:p>
    <w:p w14:paraId="2C9D906F" w14:textId="765C995C" w:rsidR="008665A6" w:rsidRPr="008665A6" w:rsidRDefault="008665A6" w:rsidP="008665A6">
      <w:pPr>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65A6">
        <w:rPr>
          <w:rFonts w:cs="Arial"/>
          <w:b/>
          <w:bCs/>
          <w:color w:val="00660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Policy</w:t>
      </w:r>
    </w:p>
    <w:p w14:paraId="33BAB1CA" w14:textId="034424DD" w:rsidR="008665A6" w:rsidRPr="008665A6" w:rsidRDefault="008665A6" w:rsidP="008665A6">
      <w:pPr>
        <w:rPr>
          <w:rFonts w:cs="Arial"/>
          <w:b/>
          <w:bCs/>
          <w:color w:val="0066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65A6">
        <w:rPr>
          <w:rFonts w:cs="Arial"/>
          <w:b/>
          <w:bCs/>
          <w:color w:val="0066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September 202</w:t>
      </w:r>
      <w:r w:rsidR="003A50E5">
        <w:rPr>
          <w:rFonts w:cs="Arial"/>
          <w:b/>
          <w:bCs/>
          <w:color w:val="00660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25E74190" w14:textId="281048BD" w:rsidR="007A1EEC" w:rsidRDefault="007A1EEC" w:rsidP="00F65E64">
      <w:pPr>
        <w:ind w:left="284" w:hanging="360"/>
      </w:pPr>
    </w:p>
    <w:p w14:paraId="0E24781B" w14:textId="5071CAA7" w:rsidR="007A1EEC" w:rsidRDefault="007A1EEC" w:rsidP="00F65E64">
      <w:pPr>
        <w:ind w:left="284" w:hanging="360"/>
      </w:pPr>
    </w:p>
    <w:p w14:paraId="79D2F36F" w14:textId="456F7915" w:rsidR="007A1EEC" w:rsidRDefault="007A1EEC" w:rsidP="00F65E64">
      <w:pPr>
        <w:ind w:left="284" w:hanging="360"/>
      </w:pPr>
    </w:p>
    <w:p w14:paraId="08E5153B" w14:textId="316348F4" w:rsidR="007A1EEC" w:rsidRDefault="007A1EEC" w:rsidP="00F65E64">
      <w:pPr>
        <w:ind w:left="284" w:hanging="360"/>
      </w:pPr>
    </w:p>
    <w:p w14:paraId="6995D591" w14:textId="67DF35C5" w:rsidR="007A1EEC" w:rsidRDefault="007A1EEC" w:rsidP="00F65E64">
      <w:pPr>
        <w:ind w:left="284" w:hanging="360"/>
      </w:pPr>
    </w:p>
    <w:p w14:paraId="0D1F85FE" w14:textId="791EA379" w:rsidR="007A1EEC" w:rsidRDefault="00E87565" w:rsidP="00F65E64">
      <w:pPr>
        <w:ind w:left="284" w:hanging="360"/>
      </w:pPr>
      <w:r>
        <w:rPr>
          <w:noProof/>
        </w:rPr>
        <mc:AlternateContent>
          <mc:Choice Requires="wps">
            <w:drawing>
              <wp:anchor distT="0" distB="0" distL="114300" distR="114300" simplePos="0" relativeHeight="251658242" behindDoc="0" locked="0" layoutInCell="1" allowOverlap="1" wp14:anchorId="79CED7A9" wp14:editId="3DC76178">
                <wp:simplePos x="0" y="0"/>
                <wp:positionH relativeFrom="page">
                  <wp:posOffset>3744578</wp:posOffset>
                </wp:positionH>
                <wp:positionV relativeFrom="paragraph">
                  <wp:posOffset>227141</wp:posOffset>
                </wp:positionV>
                <wp:extent cx="3576367" cy="5250787"/>
                <wp:effectExtent l="39370" t="17780" r="25400" b="25400"/>
                <wp:wrapNone/>
                <wp:docPr id="6" name="Right Tri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3576367" cy="5250787"/>
                        </a:xfrm>
                        <a:prstGeom prst="rtTriangle">
                          <a:avLst/>
                        </a:prstGeom>
                        <a:solidFill>
                          <a:srgbClr val="00823B"/>
                        </a:solidFill>
                        <a:ln w="12700" cap="flat" cmpd="sng" algn="ctr">
                          <a:solidFill>
                            <a:srgbClr val="03972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83775"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alt="&quot;&quot;" style="position:absolute;margin-left:294.85pt;margin-top:17.9pt;width:281.6pt;height:413.45pt;rotation:-9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" fillcolor="#00823b" strokecolor="#039726" strokeweight="1pt">
                <w10:wrap anchorx="page"/>
              </v:shape>
            </w:pict>
          </mc:Fallback>
        </mc:AlternateContent>
      </w:r>
    </w:p>
    <w:p w14:paraId="5506A9B4" w14:textId="6D281B1D" w:rsidR="007A1EEC" w:rsidRDefault="007A1EEC" w:rsidP="00F65E64">
      <w:pPr>
        <w:ind w:left="284" w:hanging="360"/>
      </w:pPr>
    </w:p>
    <w:p w14:paraId="276E8F22" w14:textId="380248B9" w:rsidR="007A1EEC" w:rsidRDefault="007A1EEC" w:rsidP="00F65E64">
      <w:pPr>
        <w:ind w:left="284" w:hanging="360"/>
      </w:pPr>
    </w:p>
    <w:p w14:paraId="5B7CD8CE" w14:textId="1F80957D" w:rsidR="007A1EEC" w:rsidRDefault="007A1EEC" w:rsidP="008665A6"/>
    <w:p w14:paraId="243CFBD3" w14:textId="59BE660E" w:rsidR="007A1EEC" w:rsidRDefault="007A1EEC" w:rsidP="00F65E64">
      <w:pPr>
        <w:ind w:left="284" w:hanging="360"/>
      </w:pPr>
    </w:p>
    <w:p w14:paraId="51952676" w14:textId="6DAE50A9" w:rsidR="007A1EEC" w:rsidRDefault="007A1EEC" w:rsidP="00F65E64">
      <w:pPr>
        <w:ind w:left="284" w:hanging="360"/>
      </w:pPr>
    </w:p>
    <w:p w14:paraId="0652847E" w14:textId="669883A6" w:rsidR="007A1EEC" w:rsidRDefault="00E87565" w:rsidP="00F65E64">
      <w:pPr>
        <w:ind w:left="284" w:hanging="360"/>
      </w:pPr>
      <w:r>
        <w:rPr>
          <w:noProof/>
        </w:rPr>
        <mc:AlternateContent>
          <mc:Choice Requires="wps">
            <w:drawing>
              <wp:anchor distT="0" distB="0" distL="114300" distR="114300" simplePos="0" relativeHeight="251658243" behindDoc="0" locked="0" layoutInCell="1" allowOverlap="1" wp14:anchorId="50F106F2" wp14:editId="2130424D">
                <wp:simplePos x="0" y="0"/>
                <wp:positionH relativeFrom="column">
                  <wp:posOffset>-389574</wp:posOffset>
                </wp:positionH>
                <wp:positionV relativeFrom="paragraph">
                  <wp:posOffset>226534</wp:posOffset>
                </wp:positionV>
                <wp:extent cx="9132060" cy="612648"/>
                <wp:effectExtent l="2697798" t="0" r="2633662" b="0"/>
                <wp:wrapNone/>
                <wp:docPr id="9" name="Flowchart: Proces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402969">
                          <a:off x="0" y="0"/>
                          <a:ext cx="9132060" cy="612648"/>
                        </a:xfrm>
                        <a:prstGeom prst="flowChartProcess">
                          <a:avLst/>
                        </a:prstGeom>
                        <a:solidFill>
                          <a:srgbClr val="00823B"/>
                        </a:solidFill>
                        <a:ln>
                          <a:solidFill>
                            <a:srgbClr val="00823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5A2D40" id="_x0000_t109" coordsize="21600,21600" o:spt="109" path="m,l,21600r21600,l21600,xe">
                <v:stroke joinstyle="miter"/>
                <v:path gradientshapeok="t" o:connecttype="rect"/>
              </v:shapetype>
              <v:shape id="Flowchart: Process 9" o:spid="_x0000_s1026" type="#_x0000_t109" alt="&quot;&quot;" style="position:absolute;margin-left:-30.7pt;margin-top:17.85pt;width:719.05pt;height:48.25pt;rotation:-3492010fd;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" fillcolor="#00823b" strokecolor="#00823b" strokeweight="1pt"/>
            </w:pict>
          </mc:Fallback>
        </mc:AlternateContent>
      </w:r>
    </w:p>
    <w:p w14:paraId="05C85875" w14:textId="01229CE3" w:rsidR="007A1EEC" w:rsidRDefault="007A1EEC" w:rsidP="00F65E64">
      <w:pPr>
        <w:ind w:left="284" w:hanging="360"/>
      </w:pPr>
    </w:p>
    <w:p w14:paraId="0E1AEB83" w14:textId="005561E0" w:rsidR="007A1EEC" w:rsidRDefault="00E87565" w:rsidP="00F65E64">
      <w:pPr>
        <w:ind w:left="284" w:hanging="360"/>
      </w:pPr>
      <w:r>
        <w:rPr>
          <w:noProof/>
        </w:rPr>
        <mc:AlternateContent>
          <mc:Choice Requires="wps">
            <w:drawing>
              <wp:anchor distT="0" distB="0" distL="114300" distR="114300" simplePos="0" relativeHeight="251658241" behindDoc="0" locked="0" layoutInCell="1" allowOverlap="1" wp14:anchorId="490CA3FA" wp14:editId="536C3ECA">
                <wp:simplePos x="0" y="0"/>
                <wp:positionH relativeFrom="column">
                  <wp:posOffset>-3425565</wp:posOffset>
                </wp:positionH>
                <wp:positionV relativeFrom="paragraph">
                  <wp:posOffset>438764</wp:posOffset>
                </wp:positionV>
                <wp:extent cx="9262745" cy="2813050"/>
                <wp:effectExtent l="2767648" t="0" r="2820352" b="0"/>
                <wp:wrapNone/>
                <wp:docPr id="8" name="Flowchart: Proces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19150">
                          <a:off x="0" y="0"/>
                          <a:ext cx="9262745" cy="2813050"/>
                        </a:xfrm>
                        <a:prstGeom prst="flowChartProcess">
                          <a:avLst/>
                        </a:prstGeom>
                        <a:solidFill>
                          <a:srgbClr val="00823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935A" id="Flowchart: Process 8" o:spid="_x0000_s1026" type="#_x0000_t109" alt="&quot;&quot;" style="position:absolute;margin-left:-269.75pt;margin-top:34.55pt;width:729.35pt;height:221.5pt;rotation:2970037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" fillcolor="#00823b" strokecolor="#09101d [484]" strokeweight="1pt"/>
            </w:pict>
          </mc:Fallback>
        </mc:AlternateContent>
      </w:r>
    </w:p>
    <w:p w14:paraId="4E2749F6" w14:textId="5D905ECC" w:rsidR="007A1EEC" w:rsidRDefault="007A1EEC" w:rsidP="00266BEA"/>
    <w:p w14:paraId="58A90102" w14:textId="77777777" w:rsidR="007A1EEC" w:rsidRPr="007A1EEC" w:rsidRDefault="007A1EEC" w:rsidP="00A756A4">
      <w:pPr>
        <w:rPr>
          <w:b/>
          <w:bCs/>
        </w:rPr>
      </w:pPr>
    </w:p>
    <w:p w14:paraId="555F1D78" w14:textId="78943470" w:rsidR="007A1EEC" w:rsidRPr="007A1EEC" w:rsidRDefault="000506E9" w:rsidP="007A1EEC">
      <w:pPr>
        <w:pStyle w:val="ListParagraph"/>
        <w:numPr>
          <w:ilvl w:val="0"/>
          <w:numId w:val="13"/>
        </w:numPr>
        <w:ind w:left="284"/>
        <w:rPr>
          <w:b/>
          <w:bCs/>
        </w:rPr>
      </w:pPr>
      <w:r w:rsidRPr="00F65E64">
        <w:rPr>
          <w:b/>
          <w:bCs/>
        </w:rPr>
        <w:t xml:space="preserve">Introduction </w:t>
      </w:r>
    </w:p>
    <w:p w14:paraId="53047D09" w14:textId="6FB2912C" w:rsidR="000506E9" w:rsidRDefault="000506E9" w:rsidP="00F65E64">
      <w:r>
        <w:t xml:space="preserve">All children, regardless of their circumstances, are entitled to an efficient, </w:t>
      </w:r>
      <w:proofErr w:type="gramStart"/>
      <w:r>
        <w:t>full time</w:t>
      </w:r>
      <w:proofErr w:type="gramEnd"/>
      <w:r>
        <w:t xml:space="preserve"> education which is suitable to their age, ability, aptitude and any special educational needs they may have. Children missing education and without access to a school placement are at significant risk of underachieving, being victims of harm, exploitation or radicalisation, and becoming NEET (not in education, employment or training) later in life. Effective information sharing between parents, schools and Local Authorities is critical to ensuring that all children of compulsory school age are safe and receiving suitable education. Local Authorities should focus their resources effectively in intervening early in the lives of vulnerable children to help prevent poor outcomes. </w:t>
      </w:r>
    </w:p>
    <w:p w14:paraId="3DAEA311" w14:textId="77777777" w:rsidR="000506E9" w:rsidRPr="00ED4DEE" w:rsidRDefault="000506E9" w:rsidP="0039140B">
      <w:pPr>
        <w:rPr>
          <w:b/>
          <w:bCs/>
        </w:rPr>
      </w:pPr>
      <w:r w:rsidRPr="00ED4DEE">
        <w:rPr>
          <w:b/>
          <w:bCs/>
        </w:rPr>
        <w:t xml:space="preserve">2. Rationale </w:t>
      </w:r>
    </w:p>
    <w:p w14:paraId="4EDC75D9" w14:textId="14E354E8" w:rsidR="000506E9" w:rsidRDefault="000506E9" w:rsidP="0039140B">
      <w:r>
        <w:t xml:space="preserve">This guidance document has been created to assist all schools and other professionals who work with children and families within </w:t>
      </w:r>
      <w:r w:rsidR="00991FBE">
        <w:t>Bromley</w:t>
      </w:r>
      <w:r>
        <w:t xml:space="preserve">, to ensure that they: Meet statutory duties relating to the provision of education and safeguarding the welfare of children missing education. Have robust multi-agency systems in place to identify, refer and track children missing from education or at risk of doing so. Establish monitoring and reporting systems for all children missing from education and at risk of becoming CME. </w:t>
      </w:r>
    </w:p>
    <w:p w14:paraId="315900C6" w14:textId="77777777" w:rsidR="000506E9" w:rsidRPr="00ED4DEE" w:rsidRDefault="000506E9" w:rsidP="0039140B">
      <w:pPr>
        <w:rPr>
          <w:b/>
          <w:bCs/>
        </w:rPr>
      </w:pPr>
      <w:r w:rsidRPr="00ED4DEE">
        <w:rPr>
          <w:b/>
          <w:bCs/>
        </w:rPr>
        <w:t xml:space="preserve">3. Definitions </w:t>
      </w:r>
    </w:p>
    <w:p w14:paraId="4B50A031" w14:textId="696A13FE" w:rsidR="003A4ABB" w:rsidRDefault="000506E9" w:rsidP="0039140B">
      <w:r>
        <w:t xml:space="preserve">Children Missing Education (CME) refer to all children who are of compulsory school age and are not on a school roll, nor being educated otherwise (e.g. </w:t>
      </w:r>
      <w:r w:rsidR="00F65E64">
        <w:t xml:space="preserve">Electively Home Educated </w:t>
      </w:r>
      <w:r w:rsidR="00080253">
        <w:t xml:space="preserve">or </w:t>
      </w:r>
      <w:proofErr w:type="gramStart"/>
      <w:r w:rsidR="00080253">
        <w:t>registered</w:t>
      </w:r>
      <w:r>
        <w:t xml:space="preserve"> </w:t>
      </w:r>
      <w:r w:rsidR="00F962AE">
        <w:t xml:space="preserve"> with</w:t>
      </w:r>
      <w:proofErr w:type="gramEnd"/>
      <w:r w:rsidR="00F962AE">
        <w:t xml:space="preserve"> an </w:t>
      </w:r>
      <w:r>
        <w:t xml:space="preserve">alternative provision). In </w:t>
      </w:r>
      <w:r w:rsidR="002F6641">
        <w:t>Bromley</w:t>
      </w:r>
      <w:r>
        <w:t>, a school refers a pupil to the Local Authority for further investigation if s</w:t>
      </w:r>
      <w:r w:rsidR="00F65E64">
        <w:t>he</w:t>
      </w:r>
      <w:r>
        <w:t xml:space="preserve">/he has been continually absent for more than 10 school days without permission and the school has carried out reasonable checks and failed to establish the child’s whereabouts and the reason for absence. </w:t>
      </w:r>
    </w:p>
    <w:p w14:paraId="0C3F1DC0" w14:textId="1482ECD3" w:rsidR="00FF7E13" w:rsidRDefault="000506E9" w:rsidP="0039140B">
      <w:r>
        <w:t xml:space="preserve">Compulsory School Age – A child reaches compulsory school age on or after their fifth birthday. If they turn 5 between 1st January and </w:t>
      </w:r>
      <w:r w:rsidR="00F65E64">
        <w:t>31st March,</w:t>
      </w:r>
      <w:r>
        <w:t xml:space="preserve"> they are of compulsory school age on 31 March; if they turn 5 between 1st April and </w:t>
      </w:r>
      <w:proofErr w:type="gramStart"/>
      <w:r>
        <w:t>31st August</w:t>
      </w:r>
      <w:proofErr w:type="gramEnd"/>
      <w:r>
        <w:t xml:space="preserve"> they are of compulsory school age on 31st August; if they turn 5 between 1st September and </w:t>
      </w:r>
      <w:proofErr w:type="gramStart"/>
      <w:r>
        <w:t>31st December</w:t>
      </w:r>
      <w:proofErr w:type="gramEnd"/>
      <w:r>
        <w:t xml:space="preserve"> they are compulsory school age on 31st December.</w:t>
      </w:r>
    </w:p>
    <w:p w14:paraId="73F54394" w14:textId="77777777" w:rsidR="000506E9" w:rsidRDefault="000506E9" w:rsidP="0039140B">
      <w:r>
        <w:t xml:space="preserve">A child continues to be of compulsory school age until the last Friday of June in the school year they reach sixteen. </w:t>
      </w:r>
    </w:p>
    <w:p w14:paraId="19761AF8" w14:textId="77777777" w:rsidR="00D22473" w:rsidRPr="00D72629" w:rsidRDefault="00D22473" w:rsidP="00FA40D6">
      <w:pPr>
        <w:pStyle w:val="Heading1"/>
      </w:pPr>
      <w:r w:rsidRPr="00D72629">
        <w:t>Why Children go missing from Education</w:t>
      </w:r>
    </w:p>
    <w:p w14:paraId="62F55F01" w14:textId="77777777" w:rsidR="00D22473" w:rsidRDefault="00D22473" w:rsidP="00D22473">
      <w:pPr>
        <w:spacing w:after="120"/>
      </w:pPr>
      <w:r>
        <w:t>1.1</w:t>
      </w:r>
      <w:r>
        <w:tab/>
      </w:r>
      <w:r w:rsidRPr="00A25DB4">
        <w:rPr>
          <w:b/>
          <w:bCs/>
        </w:rPr>
        <w:t>Children are missing when they</w:t>
      </w:r>
      <w:r>
        <w:t>:</w:t>
      </w:r>
    </w:p>
    <w:p w14:paraId="7A4A8B11" w14:textId="77777777" w:rsidR="00D22473" w:rsidRDefault="00D22473" w:rsidP="00D22473">
      <w:pPr>
        <w:spacing w:after="120"/>
      </w:pPr>
      <w:r>
        <w:tab/>
        <w:t>(a)</w:t>
      </w:r>
      <w:r>
        <w:tab/>
        <w:t>Fail to start appropriate provision and hence never enter the system.</w:t>
      </w:r>
    </w:p>
    <w:p w14:paraId="18C605FC" w14:textId="77777777" w:rsidR="00D22473" w:rsidRDefault="00D22473" w:rsidP="00D22473">
      <w:pPr>
        <w:tabs>
          <w:tab w:val="left" w:pos="720"/>
          <w:tab w:val="left" w:pos="1440"/>
        </w:tabs>
        <w:spacing w:after="120"/>
        <w:ind w:left="1440" w:hanging="1440"/>
      </w:pPr>
      <w:r>
        <w:tab/>
        <w:t>(b)</w:t>
      </w:r>
      <w:r>
        <w:tab/>
        <w:t>Cease to attend, due to withdrawal where no future provision is identified, or following exclusion (e.g. illegal/unofficial exclusions).</w:t>
      </w:r>
    </w:p>
    <w:p w14:paraId="7FE0634B" w14:textId="77777777" w:rsidR="00D22473" w:rsidRDefault="00D22473" w:rsidP="00D22473">
      <w:pPr>
        <w:tabs>
          <w:tab w:val="left" w:pos="720"/>
          <w:tab w:val="left" w:pos="1440"/>
        </w:tabs>
        <w:spacing w:after="120"/>
        <w:ind w:left="1440" w:hanging="1440"/>
      </w:pPr>
      <w:r>
        <w:lastRenderedPageBreak/>
        <w:tab/>
        <w:t>(c)</w:t>
      </w:r>
      <w:r>
        <w:tab/>
        <w:t>Fail to complete a transition between providers (e.g. being unable to find a suitable school place after moving to a new LA).</w:t>
      </w:r>
    </w:p>
    <w:p w14:paraId="5E4E30C7" w14:textId="77777777" w:rsidR="00D22473" w:rsidRDefault="00D22473" w:rsidP="00D22473">
      <w:pPr>
        <w:tabs>
          <w:tab w:val="left" w:pos="720"/>
          <w:tab w:val="left" w:pos="1440"/>
        </w:tabs>
        <w:spacing w:after="240"/>
        <w:ind w:left="1440" w:hanging="1440"/>
      </w:pPr>
      <w:r>
        <w:tab/>
        <w:t>(d)</w:t>
      </w:r>
      <w:r>
        <w:tab/>
        <w:t>Personal circumstances or those of their families may contribute to the withdrawal process and the failure to make a transition.</w:t>
      </w:r>
    </w:p>
    <w:p w14:paraId="78B217EF" w14:textId="77777777" w:rsidR="00D22473" w:rsidRDefault="00D22473" w:rsidP="00D22473">
      <w:pPr>
        <w:spacing w:after="120"/>
        <w:ind w:left="720" w:hanging="720"/>
      </w:pPr>
      <w:r>
        <w:t>1.2</w:t>
      </w:r>
      <w:r>
        <w:tab/>
      </w:r>
      <w:r w:rsidRPr="00A25DB4">
        <w:rPr>
          <w:b/>
          <w:bCs/>
        </w:rPr>
        <w:t>Children go missing when they fall out of the education system and there is no systematic process in place to</w:t>
      </w:r>
      <w:r>
        <w:t>:</w:t>
      </w:r>
    </w:p>
    <w:p w14:paraId="634D1D44" w14:textId="77777777" w:rsidR="00D22473" w:rsidRDefault="00D22473" w:rsidP="00D22473">
      <w:pPr>
        <w:numPr>
          <w:ilvl w:val="0"/>
          <w:numId w:val="3"/>
        </w:numPr>
        <w:spacing w:after="120" w:line="240" w:lineRule="auto"/>
      </w:pPr>
      <w:r>
        <w:t>Identify those children; and</w:t>
      </w:r>
    </w:p>
    <w:p w14:paraId="206893D8" w14:textId="77777777" w:rsidR="00D22473" w:rsidRDefault="00D22473" w:rsidP="00D22473">
      <w:pPr>
        <w:numPr>
          <w:ilvl w:val="0"/>
          <w:numId w:val="3"/>
        </w:numPr>
        <w:spacing w:after="240" w:line="240" w:lineRule="auto"/>
      </w:pPr>
      <w:r>
        <w:t>Ensure that they re</w:t>
      </w:r>
      <w:r>
        <w:noBreakHyphen/>
        <w:t>engage with appropriate provision (which may include services outside of school) to meet their specific needs.</w:t>
      </w:r>
    </w:p>
    <w:p w14:paraId="1A30CC02" w14:textId="77777777" w:rsidR="00042C72" w:rsidRPr="00FA40D6" w:rsidRDefault="00042C72" w:rsidP="00FA40D6">
      <w:pPr>
        <w:pStyle w:val="Heading1"/>
      </w:pPr>
      <w:bookmarkStart w:id="0" w:name="_Toc381175138"/>
      <w:bookmarkStart w:id="1" w:name="_Toc160531044"/>
      <w:r w:rsidRPr="00FA40D6">
        <w:t>2.</w:t>
      </w:r>
      <w:r w:rsidRPr="00FA40D6">
        <w:tab/>
        <w:t>Safeguarding</w:t>
      </w:r>
      <w:bookmarkEnd w:id="0"/>
      <w:bookmarkEnd w:id="1"/>
    </w:p>
    <w:p w14:paraId="5D0F1DB3" w14:textId="77777777" w:rsidR="00042C72" w:rsidRDefault="00042C72" w:rsidP="00042C72">
      <w:pPr>
        <w:spacing w:after="200"/>
        <w:ind w:left="720"/>
      </w:pPr>
      <w:r>
        <w:t xml:space="preserve">There are other circumstances by which a young person could go missing, e.g. when they are reported as “missing from home”. In most cases the young person returns home quickly. However, there are more serious cases, including where a child may become a victim of crime or is lured into criminality; has fallen foul of a trafficking organisation; has been taken into a forced marriage; </w:t>
      </w:r>
      <w:r w:rsidRPr="0014660B">
        <w:t>has undergone female genital mutilation (FGM); is at risk of child sexual exploitation;</w:t>
      </w:r>
      <w:r>
        <w:t xml:space="preserve"> has been abducted by his/her parent; or has been abducted by a stranger that later results in homicide. It is therefore essential when a child goes missing from education, that these cases are approached in a sensitive but thorough manner.</w:t>
      </w:r>
      <w:r>
        <w:rPr>
          <w:rStyle w:val="FootnoteReference"/>
        </w:rPr>
        <w:footnoteReference w:id="1"/>
      </w:r>
      <w:r>
        <w:t xml:space="preserve"> </w:t>
      </w:r>
    </w:p>
    <w:p w14:paraId="27F345FA" w14:textId="77777777" w:rsidR="00042C72" w:rsidRDefault="00042C72" w:rsidP="00042C72">
      <w:pPr>
        <w:spacing w:after="240"/>
        <w:ind w:left="720" w:hanging="720"/>
      </w:pPr>
      <w:r>
        <w:t>2.1</w:t>
      </w:r>
      <w:r>
        <w:tab/>
        <w:t>If a member of school/educational establishment/college staff becomes aware that a child may have run away or gone missing, they should try to establish with the parents/ carers, what has happened. If this is not possible, or the child is missing, the Designated Safeguarding Lead (DSL) should, together with the class teacher assess the child’s vulnerability.</w:t>
      </w:r>
    </w:p>
    <w:p w14:paraId="3AD05B84" w14:textId="77777777" w:rsidR="00042C72" w:rsidRDefault="00042C72" w:rsidP="00042C72">
      <w:pPr>
        <w:spacing w:after="240"/>
        <w:ind w:left="720" w:hanging="720"/>
      </w:pPr>
      <w:r>
        <w:t>2.2</w:t>
      </w:r>
      <w:r>
        <w:tab/>
        <w:t>From the first day that a child does not attend school and there is no explanation or authorisation of the absence, the following steps should be taken.</w:t>
      </w:r>
    </w:p>
    <w:p w14:paraId="6653ACAB" w14:textId="77777777" w:rsidR="00042C72" w:rsidRDefault="00042C72" w:rsidP="00042C72">
      <w:pPr>
        <w:numPr>
          <w:ilvl w:val="0"/>
          <w:numId w:val="3"/>
        </w:numPr>
        <w:spacing w:after="120" w:line="240" w:lineRule="auto"/>
      </w:pPr>
      <w:r>
        <w:t xml:space="preserve">A trained staff member will </w:t>
      </w:r>
      <w:proofErr w:type="gramStart"/>
      <w:r>
        <w:t>make contact with</w:t>
      </w:r>
      <w:proofErr w:type="gramEnd"/>
      <w:r>
        <w:t xml:space="preserve"> the parents/carers (person with parental responsibility for the child) to seek reassurance that the child is safe at home.</w:t>
      </w:r>
    </w:p>
    <w:p w14:paraId="33141488" w14:textId="77777777" w:rsidR="00042C72" w:rsidRDefault="00042C72" w:rsidP="00042C72">
      <w:pPr>
        <w:numPr>
          <w:ilvl w:val="0"/>
          <w:numId w:val="3"/>
        </w:numPr>
        <w:spacing w:after="240" w:line="240" w:lineRule="auto"/>
      </w:pPr>
      <w:r>
        <w:t>The outcome of the contact should be assessed and if there are any concerns a consultation with the school/establishment/colleges DSL should take place to consider the child’s vulnerability.</w:t>
      </w:r>
    </w:p>
    <w:p w14:paraId="24647B47" w14:textId="77777777" w:rsidR="00042C72" w:rsidRDefault="00042C72" w:rsidP="00042C72">
      <w:pPr>
        <w:spacing w:after="240"/>
        <w:ind w:left="720" w:hanging="720"/>
      </w:pPr>
      <w:r>
        <w:t>2.3</w:t>
      </w:r>
      <w:r>
        <w:tab/>
        <w:t>In the following circumstances a referral to children’s social care and/or police should always be made promptly:</w:t>
      </w:r>
    </w:p>
    <w:p w14:paraId="3DDA0C6A" w14:textId="77777777" w:rsidR="00042C72" w:rsidRDefault="00042C72" w:rsidP="00042C72">
      <w:pPr>
        <w:numPr>
          <w:ilvl w:val="0"/>
          <w:numId w:val="3"/>
        </w:numPr>
        <w:spacing w:after="120" w:line="240" w:lineRule="auto"/>
      </w:pPr>
      <w:r>
        <w:t>The child may be the victim of a crime.</w:t>
      </w:r>
    </w:p>
    <w:p w14:paraId="711B0C21" w14:textId="77777777" w:rsidR="00042C72" w:rsidRDefault="00042C72" w:rsidP="00042C72">
      <w:pPr>
        <w:numPr>
          <w:ilvl w:val="0"/>
          <w:numId w:val="3"/>
        </w:numPr>
        <w:spacing w:after="120" w:line="240" w:lineRule="auto"/>
      </w:pPr>
      <w:r>
        <w:t>The child is subject of a Child Protection plan.</w:t>
      </w:r>
    </w:p>
    <w:p w14:paraId="35AD5516" w14:textId="77777777" w:rsidR="00042C72" w:rsidRDefault="00042C72" w:rsidP="00042C72">
      <w:pPr>
        <w:numPr>
          <w:ilvl w:val="0"/>
          <w:numId w:val="3"/>
        </w:numPr>
        <w:spacing w:after="120" w:line="240" w:lineRule="auto"/>
      </w:pPr>
      <w:r>
        <w:lastRenderedPageBreak/>
        <w:t>The child is subject of S47 enquiries.</w:t>
      </w:r>
    </w:p>
    <w:p w14:paraId="55A5F3A6" w14:textId="77777777" w:rsidR="00042C72" w:rsidRDefault="00042C72" w:rsidP="00042C72">
      <w:pPr>
        <w:numPr>
          <w:ilvl w:val="0"/>
          <w:numId w:val="3"/>
        </w:numPr>
        <w:spacing w:after="120" w:line="240" w:lineRule="auto"/>
      </w:pPr>
      <w:r>
        <w:t>The child is looked after.</w:t>
      </w:r>
    </w:p>
    <w:p w14:paraId="5A810C28" w14:textId="77777777" w:rsidR="00042C72" w:rsidRDefault="00042C72" w:rsidP="00042C72">
      <w:pPr>
        <w:numPr>
          <w:ilvl w:val="0"/>
          <w:numId w:val="3"/>
        </w:numPr>
        <w:spacing w:after="120" w:line="240" w:lineRule="auto"/>
      </w:pPr>
      <w:r>
        <w:t>There is a known person posing a risk to children in the household or in contact with the household.</w:t>
      </w:r>
    </w:p>
    <w:p w14:paraId="23BC471B" w14:textId="77777777" w:rsidR="00042C72" w:rsidRDefault="00042C72" w:rsidP="00042C72">
      <w:pPr>
        <w:numPr>
          <w:ilvl w:val="0"/>
          <w:numId w:val="3"/>
        </w:numPr>
        <w:spacing w:after="120" w:line="240" w:lineRule="auto"/>
      </w:pPr>
      <w:r>
        <w:t xml:space="preserve">There </w:t>
      </w:r>
      <w:proofErr w:type="gramStart"/>
      <w:r>
        <w:t>is</w:t>
      </w:r>
      <w:proofErr w:type="gramEnd"/>
      <w:r>
        <w:t xml:space="preserve"> a history of frequent family moves with gaps in education.</w:t>
      </w:r>
    </w:p>
    <w:p w14:paraId="090091DB" w14:textId="77777777" w:rsidR="00042C72" w:rsidRDefault="00042C72" w:rsidP="00042C72">
      <w:pPr>
        <w:numPr>
          <w:ilvl w:val="0"/>
          <w:numId w:val="3"/>
        </w:numPr>
        <w:spacing w:after="240" w:line="240" w:lineRule="auto"/>
      </w:pPr>
      <w:r>
        <w:t>There are serious issues of attendance.</w:t>
      </w:r>
    </w:p>
    <w:p w14:paraId="75E83720" w14:textId="77777777" w:rsidR="00042C72" w:rsidRPr="0014660B" w:rsidRDefault="00042C72" w:rsidP="00042C72">
      <w:pPr>
        <w:numPr>
          <w:ilvl w:val="0"/>
          <w:numId w:val="3"/>
        </w:numPr>
        <w:spacing w:after="240" w:line="240" w:lineRule="auto"/>
      </w:pPr>
      <w:r w:rsidRPr="0014660B">
        <w:t>There are concerns of possible Female Genital Mutilation</w:t>
      </w:r>
      <w:r>
        <w:t>.</w:t>
      </w:r>
    </w:p>
    <w:p w14:paraId="6897CC25" w14:textId="77777777" w:rsidR="00042C72" w:rsidRPr="0014660B" w:rsidRDefault="00042C72" w:rsidP="00042C72">
      <w:pPr>
        <w:numPr>
          <w:ilvl w:val="0"/>
          <w:numId w:val="3"/>
        </w:numPr>
        <w:spacing w:after="240" w:line="240" w:lineRule="auto"/>
      </w:pPr>
      <w:r w:rsidRPr="0014660B">
        <w:t>There are concerns of Child Sexual Exploitation or other exploitation including forced marriage, association with terrorist organisations, individuals or activities</w:t>
      </w:r>
      <w:r>
        <w:t>.</w:t>
      </w:r>
    </w:p>
    <w:p w14:paraId="227F9BA8" w14:textId="77777777" w:rsidR="00042C72" w:rsidRDefault="00042C72" w:rsidP="00042C72">
      <w:pPr>
        <w:spacing w:after="240"/>
        <w:ind w:left="720"/>
      </w:pPr>
      <w:r>
        <w:t xml:space="preserve">The answers to further questions could assist a judgement </w:t>
      </w:r>
      <w:proofErr w:type="gramStart"/>
      <w:r>
        <w:t>whether or not</w:t>
      </w:r>
      <w:proofErr w:type="gramEnd"/>
      <w:r>
        <w:t xml:space="preserve"> to inform LA children’s social care and police:</w:t>
      </w:r>
    </w:p>
    <w:p w14:paraId="14834B4F" w14:textId="77777777" w:rsidR="00042C72" w:rsidRDefault="00042C72" w:rsidP="00042C72">
      <w:pPr>
        <w:numPr>
          <w:ilvl w:val="0"/>
          <w:numId w:val="3"/>
        </w:numPr>
        <w:spacing w:after="120" w:line="240" w:lineRule="auto"/>
      </w:pPr>
      <w:r>
        <w:t>How old is the child?</w:t>
      </w:r>
    </w:p>
    <w:p w14:paraId="0BECCFEC" w14:textId="77777777" w:rsidR="00042C72" w:rsidRDefault="00042C72" w:rsidP="00042C72">
      <w:pPr>
        <w:numPr>
          <w:ilvl w:val="0"/>
          <w:numId w:val="3"/>
        </w:numPr>
        <w:spacing w:after="120" w:line="240" w:lineRule="auto"/>
      </w:pPr>
      <w:r>
        <w:t>Is this very sudden and unexpected behaviour?</w:t>
      </w:r>
    </w:p>
    <w:p w14:paraId="16F14962" w14:textId="77777777" w:rsidR="00042C72" w:rsidRDefault="00042C72" w:rsidP="00042C72">
      <w:pPr>
        <w:numPr>
          <w:ilvl w:val="0"/>
          <w:numId w:val="3"/>
        </w:numPr>
        <w:spacing w:after="120" w:line="240" w:lineRule="auto"/>
      </w:pPr>
      <w:r>
        <w:t>Have there been any past concerns about the child associating with significantly older young people or adults?</w:t>
      </w:r>
    </w:p>
    <w:p w14:paraId="4198F45E" w14:textId="77777777" w:rsidR="00042C72" w:rsidRDefault="00042C72" w:rsidP="00042C72">
      <w:pPr>
        <w:numPr>
          <w:ilvl w:val="0"/>
          <w:numId w:val="3"/>
        </w:numPr>
        <w:spacing w:after="120" w:line="240" w:lineRule="auto"/>
      </w:pPr>
      <w:r>
        <w:t>Was there any significant incident prior to the child’s unexplained absence?</w:t>
      </w:r>
    </w:p>
    <w:p w14:paraId="23E383BB" w14:textId="77777777" w:rsidR="00042C72" w:rsidRDefault="00042C72" w:rsidP="00042C72">
      <w:pPr>
        <w:numPr>
          <w:ilvl w:val="0"/>
          <w:numId w:val="3"/>
        </w:numPr>
        <w:spacing w:after="120" w:line="240" w:lineRule="auto"/>
      </w:pPr>
      <w:r>
        <w:t>Has the child been a victim of bullying?</w:t>
      </w:r>
    </w:p>
    <w:p w14:paraId="6A415EA5" w14:textId="77777777" w:rsidR="00042C72" w:rsidRDefault="00042C72" w:rsidP="00042C72">
      <w:pPr>
        <w:numPr>
          <w:ilvl w:val="0"/>
          <w:numId w:val="3"/>
        </w:numPr>
        <w:spacing w:after="120" w:line="240" w:lineRule="auto"/>
      </w:pPr>
      <w:r>
        <w:t>Are there health reasons to believe that the child is at risk e.g. does the child need essential medication or health care?</w:t>
      </w:r>
    </w:p>
    <w:p w14:paraId="68D8C53E" w14:textId="77777777" w:rsidR="00042C72" w:rsidRDefault="00042C72" w:rsidP="00042C72">
      <w:pPr>
        <w:numPr>
          <w:ilvl w:val="0"/>
          <w:numId w:val="3"/>
        </w:numPr>
        <w:spacing w:after="120" w:line="240" w:lineRule="auto"/>
      </w:pPr>
      <w:r>
        <w:t>Was the child noted to be depressed prior to the child’s unexplained absence?</w:t>
      </w:r>
    </w:p>
    <w:p w14:paraId="5F13CB8A" w14:textId="77777777" w:rsidR="00042C72" w:rsidRDefault="00042C72" w:rsidP="00042C72">
      <w:pPr>
        <w:numPr>
          <w:ilvl w:val="0"/>
          <w:numId w:val="3"/>
        </w:numPr>
        <w:spacing w:after="120" w:line="240" w:lineRule="auto"/>
      </w:pPr>
      <w:r>
        <w:t>Are there religious or cultural reasons to believe that the child is at risk? e.g. Rites of passage or forced marriage planned for the child?</w:t>
      </w:r>
    </w:p>
    <w:p w14:paraId="15745C2E" w14:textId="77777777" w:rsidR="00042C72" w:rsidRDefault="00042C72" w:rsidP="00042C72">
      <w:pPr>
        <w:numPr>
          <w:ilvl w:val="0"/>
          <w:numId w:val="3"/>
        </w:numPr>
        <w:spacing w:after="120" w:line="240" w:lineRule="auto"/>
      </w:pPr>
      <w:r>
        <w:t>Has the child got a disability and/or special educational needs?</w:t>
      </w:r>
    </w:p>
    <w:p w14:paraId="2C010B88" w14:textId="77777777" w:rsidR="00042C72" w:rsidRPr="002C224D" w:rsidRDefault="00042C72" w:rsidP="00042C72">
      <w:pPr>
        <w:numPr>
          <w:ilvl w:val="0"/>
          <w:numId w:val="3"/>
        </w:numPr>
        <w:spacing w:after="120" w:line="240" w:lineRule="auto"/>
      </w:pPr>
      <w:r w:rsidRPr="002C224D">
        <w:t>Is the child missing part of the school day by absenting themselves?</w:t>
      </w:r>
    </w:p>
    <w:p w14:paraId="3F242A70" w14:textId="77777777" w:rsidR="00042C72" w:rsidRDefault="00042C72" w:rsidP="00042C72">
      <w:pPr>
        <w:numPr>
          <w:ilvl w:val="0"/>
          <w:numId w:val="3"/>
        </w:numPr>
        <w:spacing w:after="120" w:line="240" w:lineRule="auto"/>
      </w:pPr>
      <w:r w:rsidRPr="002C224D">
        <w:t>Is the child known to have gang affiliation?</w:t>
      </w:r>
    </w:p>
    <w:p w14:paraId="697CCFD8" w14:textId="77777777" w:rsidR="00042C72" w:rsidRPr="002C224D" w:rsidRDefault="00042C72" w:rsidP="00042C72">
      <w:pPr>
        <w:numPr>
          <w:ilvl w:val="0"/>
          <w:numId w:val="3"/>
        </w:numPr>
        <w:spacing w:after="120" w:line="240" w:lineRule="auto"/>
      </w:pPr>
      <w:r>
        <w:t>Is the child associating with extremist or terrorist organisations, individuals or activities?</w:t>
      </w:r>
    </w:p>
    <w:p w14:paraId="743E8468" w14:textId="77777777" w:rsidR="00042C72" w:rsidRDefault="00042C72" w:rsidP="00042C72">
      <w:pPr>
        <w:pStyle w:val="ListParagraph"/>
        <w:numPr>
          <w:ilvl w:val="0"/>
          <w:numId w:val="3"/>
        </w:numPr>
        <w:spacing w:after="0" w:line="240" w:lineRule="auto"/>
      </w:pPr>
      <w:r>
        <w:t>Have there been past concerns about this child and family which together with the sudden disappearance are worrying? e.g.</w:t>
      </w:r>
    </w:p>
    <w:p w14:paraId="69CB05E0" w14:textId="77777777" w:rsidR="00EF2B6D" w:rsidRDefault="00EF2B6D" w:rsidP="00EF2B6D">
      <w:pPr>
        <w:spacing w:after="0" w:line="240" w:lineRule="auto"/>
      </w:pPr>
    </w:p>
    <w:p w14:paraId="1D6A7C0D" w14:textId="77777777" w:rsidR="00042C72" w:rsidRDefault="00042C72" w:rsidP="00EF2B6D">
      <w:pPr>
        <w:pStyle w:val="ListParagraph"/>
        <w:numPr>
          <w:ilvl w:val="0"/>
          <w:numId w:val="14"/>
        </w:numPr>
        <w:spacing w:after="200" w:line="240" w:lineRule="auto"/>
      </w:pPr>
      <w:r>
        <w:t>Is there any known history of drug or alcohol dependency within the family?</w:t>
      </w:r>
    </w:p>
    <w:p w14:paraId="35E93B4A" w14:textId="77777777" w:rsidR="00EF2B6D" w:rsidRDefault="00EF2B6D" w:rsidP="00EF2B6D">
      <w:pPr>
        <w:pStyle w:val="ListParagraph"/>
        <w:spacing w:after="200" w:line="240" w:lineRule="auto"/>
        <w:ind w:left="1440"/>
      </w:pPr>
    </w:p>
    <w:p w14:paraId="1925B25A" w14:textId="77777777" w:rsidR="00042C72" w:rsidRDefault="00042C72" w:rsidP="00EF2B6D">
      <w:pPr>
        <w:pStyle w:val="ListParagraph"/>
        <w:numPr>
          <w:ilvl w:val="0"/>
          <w:numId w:val="14"/>
        </w:numPr>
        <w:spacing w:after="200" w:line="240" w:lineRule="auto"/>
      </w:pPr>
      <w:r>
        <w:t>Is there any known history of domestic violence?</w:t>
      </w:r>
    </w:p>
    <w:p w14:paraId="5637DFF1" w14:textId="77777777" w:rsidR="00042C72" w:rsidRDefault="00042C72" w:rsidP="00EF2B6D">
      <w:pPr>
        <w:pStyle w:val="ListParagraph"/>
        <w:numPr>
          <w:ilvl w:val="0"/>
          <w:numId w:val="14"/>
        </w:numPr>
        <w:spacing w:after="240" w:line="240" w:lineRule="auto"/>
      </w:pPr>
      <w:r>
        <w:t>Is there concern about the parent/ carer’s ability to protect the child from harm?</w:t>
      </w:r>
    </w:p>
    <w:p w14:paraId="3896F1B3" w14:textId="77777777" w:rsidR="00042C72" w:rsidRDefault="00042C72" w:rsidP="00EF2B6D">
      <w:pPr>
        <w:pStyle w:val="ListParagraph"/>
        <w:numPr>
          <w:ilvl w:val="0"/>
          <w:numId w:val="14"/>
        </w:numPr>
        <w:spacing w:after="240" w:line="240" w:lineRule="auto"/>
      </w:pPr>
      <w:r w:rsidRPr="002C224D">
        <w:t>Is there any known gang affiliation for the child?</w:t>
      </w:r>
    </w:p>
    <w:p w14:paraId="7695E808" w14:textId="06E98748" w:rsidR="00042C72" w:rsidRPr="008D1D2A" w:rsidRDefault="00042C72" w:rsidP="00777CAB">
      <w:pPr>
        <w:pStyle w:val="ListParagraph"/>
        <w:numPr>
          <w:ilvl w:val="0"/>
          <w:numId w:val="14"/>
        </w:numPr>
        <w:spacing w:after="240" w:line="240" w:lineRule="auto"/>
      </w:pPr>
      <w:r w:rsidRPr="00121261">
        <w:t xml:space="preserve">Is there any known links with extremist or terrorist organisations, individuals </w:t>
      </w:r>
      <w:r w:rsidR="00C64C3F" w:rsidRPr="00121261">
        <w:t xml:space="preserve">or </w:t>
      </w:r>
      <w:r w:rsidR="00C64C3F">
        <w:t>activities</w:t>
      </w:r>
      <w:r w:rsidRPr="00121261">
        <w:t>?</w:t>
      </w:r>
    </w:p>
    <w:p w14:paraId="6FF35F88" w14:textId="311EF4F3" w:rsidR="00042C72" w:rsidRDefault="00042C72" w:rsidP="00042C72">
      <w:pPr>
        <w:spacing w:after="120"/>
        <w:ind w:left="720" w:hanging="720"/>
      </w:pPr>
      <w:r>
        <w:lastRenderedPageBreak/>
        <w:t>2.</w:t>
      </w:r>
      <w:r w:rsidR="00777CAB">
        <w:t>4</w:t>
      </w:r>
      <w:r>
        <w:tab/>
        <w:t>Extended leave of absence can be authorised by the head teacher, at which point a return date is set. In these cases, the timeline for enquiries starts from when the child does not attend school on the expected return date, not from the day the extended leave started.</w:t>
      </w:r>
    </w:p>
    <w:p w14:paraId="66A4E282" w14:textId="77777777" w:rsidR="00042C72" w:rsidRPr="00D455B1" w:rsidRDefault="00042C72" w:rsidP="00042C72">
      <w:pPr>
        <w:spacing w:after="240"/>
      </w:pPr>
      <w:r w:rsidRPr="00EB5773">
        <w:t>If at any time you have a reasonable concern that a child or young person has suffered significant harm or may be at immediate or acute risk of suffering significant harm, a</w:t>
      </w:r>
      <w:r>
        <w:t>n immediate</w:t>
      </w:r>
      <w:r w:rsidRPr="00EB5773">
        <w:t xml:space="preserve"> referral should be made to Children’s Social Care. For further information see </w:t>
      </w:r>
      <w:hyperlink r:id="rId13" w:history="1">
        <w:r w:rsidRPr="00EB5773">
          <w:rPr>
            <w:rFonts w:eastAsiaTheme="majorEastAsia"/>
          </w:rPr>
          <w:t>The Child’s Journey in Bromley</w:t>
        </w:r>
      </w:hyperlink>
      <w:r>
        <w:t>(</w:t>
      </w:r>
      <w:hyperlink r:id="rId14" w:history="1">
        <w:r w:rsidRPr="00E278C5">
          <w:rPr>
            <w:rStyle w:val="Hyperlink"/>
          </w:rPr>
          <w:t>www.bromleysafeguarding.org</w:t>
        </w:r>
      </w:hyperlink>
      <w:r>
        <w:t>).</w:t>
      </w:r>
    </w:p>
    <w:p w14:paraId="5E928A0A" w14:textId="77777777" w:rsidR="00042C72" w:rsidRPr="00FA40D6" w:rsidRDefault="00042C72" w:rsidP="00FA40D6">
      <w:pPr>
        <w:pStyle w:val="Heading1"/>
      </w:pPr>
      <w:bookmarkStart w:id="2" w:name="_Toc381175139"/>
      <w:bookmarkStart w:id="3" w:name="_Toc160531045"/>
      <w:r w:rsidRPr="00FA40D6">
        <w:t>3.</w:t>
      </w:r>
      <w:r w:rsidRPr="00FA40D6">
        <w:tab/>
        <w:t>Children Missing Education Fall into Three Main Groups:</w:t>
      </w:r>
      <w:bookmarkEnd w:id="2"/>
      <w:bookmarkEnd w:id="3"/>
    </w:p>
    <w:p w14:paraId="36C6824B" w14:textId="77777777" w:rsidR="00042C72" w:rsidRPr="000466A2" w:rsidRDefault="00042C72" w:rsidP="00042C72">
      <w:pPr>
        <w:spacing w:after="240"/>
        <w:ind w:left="720" w:hanging="720"/>
      </w:pPr>
      <w:r>
        <w:rPr>
          <w:bCs/>
        </w:rPr>
        <w:t>3.1</w:t>
      </w:r>
      <w:r>
        <w:rPr>
          <w:b/>
        </w:rPr>
        <w:tab/>
        <w:t xml:space="preserve">Those known to be out of education </w:t>
      </w:r>
      <w:r>
        <w:t>- children within this group will be those known to the LA to have no current provision. These children may fall into the following groups:</w:t>
      </w:r>
    </w:p>
    <w:p w14:paraId="788136DB" w14:textId="77777777" w:rsidR="00042C72" w:rsidRDefault="00042C72" w:rsidP="00042C72">
      <w:pPr>
        <w:pStyle w:val="ListParagraph"/>
        <w:numPr>
          <w:ilvl w:val="0"/>
          <w:numId w:val="4"/>
        </w:numPr>
        <w:spacing w:after="120" w:line="240" w:lineRule="auto"/>
        <w:ind w:left="1440" w:hanging="720"/>
        <w:contextualSpacing w:val="0"/>
      </w:pPr>
      <w:r>
        <w:t>Permanently excluded pupils (formal or unofficial).</w:t>
      </w:r>
    </w:p>
    <w:p w14:paraId="102277EE" w14:textId="77777777" w:rsidR="00042C72" w:rsidRDefault="00042C72" w:rsidP="00042C72">
      <w:pPr>
        <w:pStyle w:val="ListParagraph"/>
        <w:numPr>
          <w:ilvl w:val="0"/>
          <w:numId w:val="4"/>
        </w:numPr>
        <w:spacing w:after="120" w:line="240" w:lineRule="auto"/>
        <w:ind w:left="1440" w:hanging="720"/>
        <w:contextualSpacing w:val="0"/>
      </w:pPr>
      <w:r>
        <w:t>Children with medical needs.</w:t>
      </w:r>
    </w:p>
    <w:p w14:paraId="155FAF6B" w14:textId="77777777" w:rsidR="00042C72" w:rsidRDefault="00042C72" w:rsidP="00042C72">
      <w:pPr>
        <w:pStyle w:val="ListParagraph"/>
        <w:numPr>
          <w:ilvl w:val="0"/>
          <w:numId w:val="4"/>
        </w:numPr>
        <w:spacing w:after="120" w:line="240" w:lineRule="auto"/>
        <w:ind w:left="1440" w:hanging="720"/>
        <w:contextualSpacing w:val="0"/>
      </w:pPr>
      <w:r>
        <w:t xml:space="preserve">Pregnant </w:t>
      </w:r>
      <w:proofErr w:type="gramStart"/>
      <w:r>
        <w:t>school girls</w:t>
      </w:r>
      <w:proofErr w:type="gramEnd"/>
      <w:r>
        <w:t xml:space="preserve"> and teenage mothers.</w:t>
      </w:r>
    </w:p>
    <w:p w14:paraId="12D95A11" w14:textId="77777777" w:rsidR="00042C72" w:rsidRDefault="00042C72" w:rsidP="00042C72">
      <w:pPr>
        <w:pStyle w:val="ListParagraph"/>
        <w:numPr>
          <w:ilvl w:val="0"/>
          <w:numId w:val="4"/>
        </w:numPr>
        <w:spacing w:after="120" w:line="240" w:lineRule="auto"/>
        <w:ind w:left="1440" w:hanging="720"/>
        <w:contextualSpacing w:val="0"/>
      </w:pPr>
      <w:r>
        <w:t>Those returning from detention (Youth Offending Team referrals).</w:t>
      </w:r>
    </w:p>
    <w:p w14:paraId="3760E883" w14:textId="77777777" w:rsidR="00042C72" w:rsidRDefault="00042C72" w:rsidP="00042C72">
      <w:pPr>
        <w:pStyle w:val="ListParagraph"/>
        <w:numPr>
          <w:ilvl w:val="0"/>
          <w:numId w:val="4"/>
        </w:numPr>
        <w:spacing w:after="120" w:line="240" w:lineRule="auto"/>
        <w:ind w:left="1440" w:hanging="720"/>
        <w:contextualSpacing w:val="0"/>
      </w:pPr>
      <w:r>
        <w:t>Those whose parents have opted to home educate but where the provision has been deemed unsuitable by the LA or where the parent wishes to return the child to mainstream education.</w:t>
      </w:r>
    </w:p>
    <w:p w14:paraId="1BC4B51F" w14:textId="77777777" w:rsidR="00042C72" w:rsidRDefault="00042C72" w:rsidP="00042C72">
      <w:pPr>
        <w:pStyle w:val="ListParagraph"/>
        <w:numPr>
          <w:ilvl w:val="0"/>
          <w:numId w:val="4"/>
        </w:numPr>
        <w:spacing w:after="120" w:line="240" w:lineRule="auto"/>
        <w:ind w:left="1440" w:hanging="720"/>
        <w:contextualSpacing w:val="0"/>
      </w:pPr>
      <w:r>
        <w:t>Those where the parents/carers have approached the LA for a school place as in:</w:t>
      </w:r>
    </w:p>
    <w:p w14:paraId="64651D55" w14:textId="77777777" w:rsidR="00042C72" w:rsidRDefault="00042C72" w:rsidP="00042C72">
      <w:pPr>
        <w:pStyle w:val="ListParagraph"/>
        <w:numPr>
          <w:ilvl w:val="1"/>
          <w:numId w:val="5"/>
        </w:numPr>
        <w:spacing w:after="120" w:line="240" w:lineRule="auto"/>
        <w:ind w:left="2160" w:hanging="720"/>
        <w:contextualSpacing w:val="0"/>
      </w:pPr>
      <w:r>
        <w:t>In-Year Admission (children who have moved into the Authority including those from overseas).</w:t>
      </w:r>
    </w:p>
    <w:p w14:paraId="16233321" w14:textId="77777777" w:rsidR="00042C72" w:rsidRDefault="00042C72" w:rsidP="00042C72">
      <w:pPr>
        <w:pStyle w:val="ListParagraph"/>
        <w:numPr>
          <w:ilvl w:val="1"/>
          <w:numId w:val="5"/>
        </w:numPr>
        <w:spacing w:after="240" w:line="240" w:lineRule="auto"/>
        <w:ind w:left="2160" w:hanging="720"/>
        <w:contextualSpacing w:val="0"/>
      </w:pPr>
      <w:r>
        <w:t>Homeless (transient families).</w:t>
      </w:r>
    </w:p>
    <w:p w14:paraId="5F6D2605" w14:textId="77777777" w:rsidR="00042C72" w:rsidRDefault="00042C72" w:rsidP="00042C72">
      <w:pPr>
        <w:spacing w:after="120"/>
        <w:ind w:left="720" w:hanging="720"/>
        <w:rPr>
          <w:b/>
        </w:rPr>
      </w:pPr>
      <w:r>
        <w:rPr>
          <w:bCs/>
        </w:rPr>
        <w:t>3.2</w:t>
      </w:r>
      <w:r>
        <w:rPr>
          <w:b/>
        </w:rPr>
        <w:tab/>
        <w:t xml:space="preserve">Those who have been known to the LA but who go missing </w:t>
      </w:r>
      <w:r>
        <w:t>- these children may fall into the following groups:</w:t>
      </w:r>
    </w:p>
    <w:p w14:paraId="79586E05" w14:textId="49E2A3CE" w:rsidR="00042C72" w:rsidRDefault="00692DCD" w:rsidP="00042C72">
      <w:pPr>
        <w:pStyle w:val="ListParagraph"/>
        <w:numPr>
          <w:ilvl w:val="0"/>
          <w:numId w:val="4"/>
        </w:numPr>
        <w:spacing w:after="120" w:line="240" w:lineRule="auto"/>
        <w:ind w:left="1440" w:hanging="720"/>
        <w:contextualSpacing w:val="0"/>
      </w:pPr>
      <w:r>
        <w:t>Y</w:t>
      </w:r>
      <w:r w:rsidR="00042C72">
        <w:t>oung runaways and children of missing families</w:t>
      </w:r>
    </w:p>
    <w:p w14:paraId="5081BEB6" w14:textId="67A7A847" w:rsidR="00042C72" w:rsidRDefault="00692DCD" w:rsidP="00042C72">
      <w:pPr>
        <w:pStyle w:val="ListParagraph"/>
        <w:numPr>
          <w:ilvl w:val="0"/>
          <w:numId w:val="4"/>
        </w:numPr>
        <w:spacing w:after="120" w:line="240" w:lineRule="auto"/>
        <w:ind w:left="1440" w:hanging="720"/>
        <w:contextualSpacing w:val="0"/>
      </w:pPr>
      <w:r>
        <w:t>T</w:t>
      </w:r>
      <w:r w:rsidR="00042C72">
        <w:t>ravellers</w:t>
      </w:r>
    </w:p>
    <w:p w14:paraId="1C7E2090" w14:textId="760AEE4A" w:rsidR="00042C72" w:rsidRDefault="00692DCD" w:rsidP="00042C72">
      <w:pPr>
        <w:pStyle w:val="ListParagraph"/>
        <w:numPr>
          <w:ilvl w:val="0"/>
          <w:numId w:val="4"/>
        </w:numPr>
        <w:spacing w:after="120" w:line="240" w:lineRule="auto"/>
        <w:ind w:left="1440" w:hanging="720"/>
        <w:contextualSpacing w:val="0"/>
      </w:pPr>
      <w:r>
        <w:t>H</w:t>
      </w:r>
      <w:r w:rsidR="00042C72">
        <w:t>omeless</w:t>
      </w:r>
    </w:p>
    <w:p w14:paraId="2DB402FD" w14:textId="574EE4B4" w:rsidR="00042C72" w:rsidRPr="00C958A4" w:rsidRDefault="00692DCD" w:rsidP="00042C72">
      <w:pPr>
        <w:pStyle w:val="ListParagraph"/>
        <w:numPr>
          <w:ilvl w:val="0"/>
          <w:numId w:val="4"/>
        </w:numPr>
        <w:spacing w:after="120" w:line="240" w:lineRule="auto"/>
        <w:ind w:left="1440" w:hanging="720"/>
        <w:contextualSpacing w:val="0"/>
      </w:pPr>
      <w:proofErr w:type="gramStart"/>
      <w:r>
        <w:t>T</w:t>
      </w:r>
      <w:r w:rsidR="00042C72" w:rsidRPr="00C958A4">
        <w:t>hose where future provision</w:t>
      </w:r>
      <w:proofErr w:type="gramEnd"/>
      <w:r w:rsidR="00042C72" w:rsidRPr="00C958A4">
        <w:t xml:space="preserve"> has not been established at transition from primary to secondary.  This group may include children who move to the independent sector</w:t>
      </w:r>
    </w:p>
    <w:p w14:paraId="6DE3731B" w14:textId="4D93C105" w:rsidR="00042C72" w:rsidRDefault="00692DCD" w:rsidP="00042C72">
      <w:pPr>
        <w:pStyle w:val="ListParagraph"/>
        <w:numPr>
          <w:ilvl w:val="0"/>
          <w:numId w:val="4"/>
        </w:numPr>
        <w:spacing w:after="120" w:line="240" w:lineRule="auto"/>
        <w:ind w:left="1440" w:hanging="720"/>
        <w:contextualSpacing w:val="0"/>
      </w:pPr>
      <w:r>
        <w:t>C</w:t>
      </w:r>
      <w:r w:rsidR="00042C72">
        <w:t xml:space="preserve">hildren who reside in a neighbouring authority but are on the </w:t>
      </w:r>
      <w:proofErr w:type="spellStart"/>
      <w:r w:rsidR="00042C72">
        <w:t>roll</w:t>
      </w:r>
      <w:proofErr w:type="spellEnd"/>
      <w:r w:rsidR="00042C72">
        <w:t xml:space="preserve"> of a Bromley School/Academy</w:t>
      </w:r>
    </w:p>
    <w:p w14:paraId="49C3D2C9" w14:textId="747F57D8" w:rsidR="00042C72" w:rsidRDefault="00692DCD" w:rsidP="00042C72">
      <w:pPr>
        <w:pStyle w:val="ListParagraph"/>
        <w:numPr>
          <w:ilvl w:val="0"/>
          <w:numId w:val="4"/>
        </w:numPr>
        <w:spacing w:after="240" w:line="240" w:lineRule="auto"/>
        <w:ind w:left="1440" w:hanging="720"/>
        <w:contextualSpacing w:val="0"/>
      </w:pPr>
      <w:r>
        <w:t>T</w:t>
      </w:r>
      <w:r w:rsidR="00042C72">
        <w:t>hose removed from a school roll without providing a defined destination.</w:t>
      </w:r>
    </w:p>
    <w:p w14:paraId="787A4C26" w14:textId="77777777" w:rsidR="00042C72" w:rsidRPr="00E300B5" w:rsidRDefault="00042C72" w:rsidP="00042C72">
      <w:pPr>
        <w:spacing w:after="120"/>
        <w:ind w:left="720" w:hanging="720"/>
        <w:rPr>
          <w:b/>
        </w:rPr>
      </w:pPr>
      <w:r>
        <w:rPr>
          <w:bCs/>
        </w:rPr>
        <w:t>3.3</w:t>
      </w:r>
      <w:r>
        <w:rPr>
          <w:b/>
        </w:rPr>
        <w:tab/>
        <w:t>Those who the LA has no knowledge of -</w:t>
      </w:r>
      <w:r>
        <w:t xml:space="preserve"> children residing within the Authority not known to the LA.  These children may fall into the following groups:</w:t>
      </w:r>
    </w:p>
    <w:p w14:paraId="06C83390" w14:textId="77777777" w:rsidR="00042C72" w:rsidRDefault="00042C72" w:rsidP="00042C72">
      <w:pPr>
        <w:pStyle w:val="ListParagraph"/>
        <w:numPr>
          <w:ilvl w:val="0"/>
          <w:numId w:val="4"/>
        </w:numPr>
        <w:spacing w:after="120" w:line="240" w:lineRule="auto"/>
        <w:ind w:left="1440" w:hanging="720"/>
        <w:contextualSpacing w:val="0"/>
      </w:pPr>
      <w:r>
        <w:lastRenderedPageBreak/>
        <w:t>Children who have never been in the education system.</w:t>
      </w:r>
    </w:p>
    <w:p w14:paraId="496EC233" w14:textId="77777777" w:rsidR="00042C72" w:rsidRPr="00292FA7" w:rsidRDefault="00042C72" w:rsidP="00042C72">
      <w:pPr>
        <w:pStyle w:val="ListParagraph"/>
        <w:numPr>
          <w:ilvl w:val="0"/>
          <w:numId w:val="4"/>
        </w:numPr>
        <w:spacing w:after="120" w:line="240" w:lineRule="auto"/>
        <w:ind w:left="1440" w:hanging="720"/>
        <w:contextualSpacing w:val="0"/>
      </w:pPr>
      <w:r w:rsidRPr="00292FA7">
        <w:t>Children coming out of independent education</w:t>
      </w:r>
      <w:r>
        <w:t>.</w:t>
      </w:r>
    </w:p>
    <w:p w14:paraId="391D02C8" w14:textId="6A431310" w:rsidR="00042C72" w:rsidRDefault="00042C72" w:rsidP="00042C72">
      <w:pPr>
        <w:pStyle w:val="ListParagraph"/>
        <w:numPr>
          <w:ilvl w:val="0"/>
          <w:numId w:val="4"/>
        </w:numPr>
        <w:spacing w:after="120" w:line="240" w:lineRule="auto"/>
        <w:ind w:left="1440" w:hanging="720"/>
        <w:contextualSpacing w:val="0"/>
      </w:pPr>
      <w:r>
        <w:t xml:space="preserve">Children who are being home educated where parents have not </w:t>
      </w:r>
      <w:r w:rsidR="00BC11A5">
        <w:t>informed</w:t>
      </w:r>
      <w:r>
        <w:t xml:space="preserve"> the LA.</w:t>
      </w:r>
    </w:p>
    <w:p w14:paraId="29008DD9" w14:textId="77777777" w:rsidR="00042C72" w:rsidRPr="0058733A" w:rsidRDefault="00042C72" w:rsidP="00042C72">
      <w:pPr>
        <w:pStyle w:val="ListParagraph"/>
        <w:numPr>
          <w:ilvl w:val="0"/>
          <w:numId w:val="4"/>
        </w:numPr>
        <w:spacing w:after="240" w:line="240" w:lineRule="auto"/>
        <w:ind w:left="1440" w:hanging="720"/>
        <w:contextualSpacing w:val="0"/>
      </w:pPr>
      <w:r>
        <w:t>Children who have moved into the Authority including those from overseas where no application for a school place has been made.</w:t>
      </w:r>
    </w:p>
    <w:p w14:paraId="15BE717A" w14:textId="77777777" w:rsidR="00B535C3" w:rsidRPr="00FA40D6" w:rsidRDefault="00B535C3" w:rsidP="00B535C3">
      <w:pPr>
        <w:spacing w:before="360" w:after="240"/>
        <w:rPr>
          <w:color w:val="002060"/>
        </w:rPr>
      </w:pPr>
      <w:r w:rsidRPr="00FA40D6">
        <w:rPr>
          <w:rStyle w:val="Heading1Char"/>
        </w:rPr>
        <w:t>Notification Routes</w:t>
      </w:r>
    </w:p>
    <w:p w14:paraId="46141A08" w14:textId="108F0F2F" w:rsidR="00B535C3" w:rsidRPr="00434B92" w:rsidRDefault="00A13471" w:rsidP="00B535C3">
      <w:pPr>
        <w:spacing w:after="120"/>
      </w:pPr>
      <w:r>
        <w:t>4</w:t>
      </w:r>
      <w:r w:rsidR="00B535C3">
        <w:t>.1</w:t>
      </w:r>
      <w:r w:rsidR="00B535C3">
        <w:tab/>
      </w:r>
      <w:r w:rsidR="00B535C3" w:rsidRPr="00434B92">
        <w:t>Bromley LA expects all stakeholders and partner agencies to refer any young people who appear to be missing education.</w:t>
      </w:r>
    </w:p>
    <w:p w14:paraId="0C376E0A" w14:textId="2F4C5B5F" w:rsidR="00B535C3" w:rsidRDefault="00A13471" w:rsidP="00B535C3">
      <w:pPr>
        <w:spacing w:after="120"/>
        <w:rPr>
          <w:b/>
        </w:rPr>
      </w:pPr>
      <w:r>
        <w:t>4</w:t>
      </w:r>
      <w:r w:rsidR="00B535C3">
        <w:t>.2</w:t>
      </w:r>
      <w:r w:rsidR="00B535C3">
        <w:tab/>
      </w:r>
      <w:r w:rsidR="00B535C3" w:rsidRPr="008070D0">
        <w:rPr>
          <w:b/>
        </w:rPr>
        <w:t>Referral Route</w:t>
      </w:r>
      <w:r w:rsidR="00B535C3">
        <w:rPr>
          <w:b/>
        </w:rPr>
        <w:t>s</w:t>
      </w:r>
      <w:r w:rsidR="00B535C3" w:rsidRPr="008070D0">
        <w:rPr>
          <w:b/>
        </w:rPr>
        <w:t>:</w:t>
      </w:r>
    </w:p>
    <w:p w14:paraId="458533E6" w14:textId="77777777" w:rsidR="00B535C3" w:rsidRDefault="00B535C3" w:rsidP="00B535C3">
      <w:pPr>
        <w:pStyle w:val="ListParagraph"/>
        <w:numPr>
          <w:ilvl w:val="0"/>
          <w:numId w:val="7"/>
        </w:numPr>
        <w:spacing w:after="120" w:line="240" w:lineRule="auto"/>
        <w:contextualSpacing w:val="0"/>
      </w:pPr>
      <w:r>
        <w:t xml:space="preserve">CME Referral Form available online </w:t>
      </w:r>
    </w:p>
    <w:p w14:paraId="2224D639" w14:textId="77777777" w:rsidR="00B535C3" w:rsidRDefault="00B535C3" w:rsidP="00B535C3">
      <w:pPr>
        <w:pStyle w:val="ListParagraph"/>
        <w:numPr>
          <w:ilvl w:val="0"/>
          <w:numId w:val="7"/>
        </w:numPr>
        <w:spacing w:after="120" w:line="240" w:lineRule="auto"/>
        <w:contextualSpacing w:val="0"/>
      </w:pPr>
      <w:hyperlink r:id="rId15" w:history="1">
        <w:r w:rsidRPr="00C12C55">
          <w:rPr>
            <w:color w:val="0000FF"/>
            <w:u w:val="single"/>
          </w:rPr>
          <w:t>Child missing from education referral | Instructions – London Borough of Bromley</w:t>
        </w:r>
      </w:hyperlink>
    </w:p>
    <w:p w14:paraId="7A3B101C" w14:textId="77777777" w:rsidR="00B535C3" w:rsidRDefault="00B535C3" w:rsidP="00B535C3">
      <w:pPr>
        <w:pStyle w:val="ListParagraph"/>
        <w:numPr>
          <w:ilvl w:val="0"/>
          <w:numId w:val="7"/>
        </w:numPr>
        <w:spacing w:after="120" w:line="240" w:lineRule="auto"/>
        <w:contextualSpacing w:val="0"/>
      </w:pPr>
      <w:r>
        <w:t xml:space="preserve">Telephone call to CME/EWS Officers  </w:t>
      </w:r>
    </w:p>
    <w:p w14:paraId="46E60658" w14:textId="77777777" w:rsidR="00B535C3" w:rsidRDefault="00B535C3" w:rsidP="00B535C3">
      <w:pPr>
        <w:pStyle w:val="ListParagraph"/>
        <w:numPr>
          <w:ilvl w:val="0"/>
          <w:numId w:val="7"/>
        </w:numPr>
        <w:spacing w:after="240" w:line="240" w:lineRule="auto"/>
      </w:pPr>
      <w:r>
        <w:t>Email CME/EWS Officers</w:t>
      </w:r>
    </w:p>
    <w:p w14:paraId="018E47B2" w14:textId="5BE85273" w:rsidR="00B535C3" w:rsidRDefault="00A13471" w:rsidP="00B535C3">
      <w:pPr>
        <w:spacing w:after="120"/>
        <w:rPr>
          <w:rStyle w:val="Emphasis"/>
        </w:rPr>
      </w:pPr>
      <w:r>
        <w:t>4</w:t>
      </w:r>
      <w:r w:rsidR="00B535C3">
        <w:t>.3</w:t>
      </w:r>
      <w:r w:rsidR="00B535C3">
        <w:tab/>
      </w:r>
      <w:r w:rsidR="00B535C3">
        <w:rPr>
          <w:rStyle w:val="Emphasis"/>
        </w:rPr>
        <w:t xml:space="preserve">Contact for CME </w:t>
      </w:r>
    </w:p>
    <w:p w14:paraId="3EE4A0C1" w14:textId="0620069D" w:rsidR="009B00B8" w:rsidRDefault="00B535C3" w:rsidP="00B535C3">
      <w:pPr>
        <w:spacing w:after="120"/>
        <w:ind w:firstLine="720"/>
        <w:rPr>
          <w:rStyle w:val="Emphasis"/>
        </w:rPr>
      </w:pPr>
      <w:proofErr w:type="gramStart"/>
      <w:r w:rsidRPr="00847377">
        <w:rPr>
          <w:rStyle w:val="Emphasis"/>
        </w:rPr>
        <w:t>Email</w:t>
      </w:r>
      <w:r>
        <w:rPr>
          <w:rStyle w:val="Emphasis"/>
        </w:rPr>
        <w:t xml:space="preserve"> :</w:t>
      </w:r>
      <w:proofErr w:type="gramEnd"/>
      <w:r>
        <w:rPr>
          <w:rStyle w:val="Emphasis"/>
        </w:rPr>
        <w:t xml:space="preserve"> </w:t>
      </w:r>
      <w:hyperlink r:id="rId16" w:history="1">
        <w:r w:rsidR="009B00B8" w:rsidRPr="004A7122">
          <w:rPr>
            <w:rStyle w:val="Hyperlink"/>
          </w:rPr>
          <w:t>CME@bromley.gov.uk</w:t>
        </w:r>
      </w:hyperlink>
    </w:p>
    <w:p w14:paraId="4A613674" w14:textId="756F0375" w:rsidR="00B535C3" w:rsidRDefault="00B535C3" w:rsidP="00B535C3">
      <w:pPr>
        <w:spacing w:after="120"/>
        <w:ind w:firstLine="720"/>
        <w:rPr>
          <w:rStyle w:val="Emphasis"/>
        </w:rPr>
      </w:pPr>
      <w:r>
        <w:rPr>
          <w:rStyle w:val="Emphasis"/>
        </w:rPr>
        <w:t xml:space="preserve"> </w:t>
      </w:r>
      <w:hyperlink r:id="rId17" w:history="1">
        <w:r w:rsidRPr="008A0C80">
          <w:rPr>
            <w:rStyle w:val="Hyperlink"/>
          </w:rPr>
          <w:t>Education.EDUWelfare@bromley.gov.uk</w:t>
        </w:r>
      </w:hyperlink>
    </w:p>
    <w:p w14:paraId="0E72E23A" w14:textId="63A93C7D" w:rsidR="00B535C3" w:rsidRDefault="00B535C3" w:rsidP="00B535C3">
      <w:pPr>
        <w:spacing w:after="120"/>
        <w:ind w:firstLine="720"/>
        <w:rPr>
          <w:rStyle w:val="Emphasis"/>
          <w:b w:val="0"/>
        </w:rPr>
      </w:pPr>
      <w:r w:rsidRPr="00847377">
        <w:rPr>
          <w:rStyle w:val="Emphasis"/>
        </w:rPr>
        <w:t xml:space="preserve">Telephone: 0208 </w:t>
      </w:r>
      <w:r>
        <w:rPr>
          <w:rStyle w:val="Emphasis"/>
        </w:rPr>
        <w:t>313</w:t>
      </w:r>
      <w:r w:rsidRPr="00847377">
        <w:rPr>
          <w:rStyle w:val="Emphasis"/>
        </w:rPr>
        <w:t xml:space="preserve"> 4</w:t>
      </w:r>
      <w:r w:rsidR="004B73C2">
        <w:rPr>
          <w:rStyle w:val="Emphasis"/>
        </w:rPr>
        <w:t>322</w:t>
      </w:r>
    </w:p>
    <w:p w14:paraId="685D8117" w14:textId="77777777" w:rsidR="00B535C3" w:rsidRDefault="00B535C3" w:rsidP="00B535C3">
      <w:pPr>
        <w:spacing w:after="120"/>
        <w:ind w:left="720"/>
      </w:pPr>
      <w:r>
        <w:rPr>
          <w:rStyle w:val="Emphasis"/>
        </w:rPr>
        <w:t xml:space="preserve">All referral forms available </w:t>
      </w:r>
      <w:proofErr w:type="gramStart"/>
      <w:r>
        <w:rPr>
          <w:rStyle w:val="Emphasis"/>
        </w:rPr>
        <w:t>on line</w:t>
      </w:r>
      <w:proofErr w:type="gramEnd"/>
      <w:r>
        <w:rPr>
          <w:rStyle w:val="Emphasis"/>
        </w:rPr>
        <w:t xml:space="preserve"> at Bromley.gov.uk</w:t>
      </w:r>
      <w:r>
        <w:t>:</w:t>
      </w:r>
    </w:p>
    <w:p w14:paraId="662E4E22" w14:textId="77777777" w:rsidR="00B535C3" w:rsidRDefault="00B535C3" w:rsidP="00B535C3">
      <w:pPr>
        <w:pStyle w:val="ListParagraph"/>
        <w:numPr>
          <w:ilvl w:val="0"/>
          <w:numId w:val="8"/>
        </w:numPr>
        <w:spacing w:after="120" w:line="240" w:lineRule="auto"/>
      </w:pPr>
      <w:hyperlink r:id="rId18" w:history="1">
        <w:r w:rsidRPr="00C12C55">
          <w:rPr>
            <w:color w:val="0000FF"/>
            <w:u w:val="single"/>
          </w:rPr>
          <w:t>Child missing from education referral | Instructions – London Borough of Bromley</w:t>
        </w:r>
      </w:hyperlink>
    </w:p>
    <w:p w14:paraId="19785515" w14:textId="77777777" w:rsidR="00B535C3" w:rsidRDefault="00B535C3" w:rsidP="00B535C3">
      <w:pPr>
        <w:pStyle w:val="ListParagraph"/>
        <w:numPr>
          <w:ilvl w:val="0"/>
          <w:numId w:val="8"/>
        </w:numPr>
        <w:spacing w:after="120" w:line="240" w:lineRule="auto"/>
      </w:pPr>
      <w:hyperlink r:id="rId19" w:history="1">
        <w:r w:rsidRPr="00C12C55">
          <w:rPr>
            <w:color w:val="0000FF"/>
            <w:u w:val="single"/>
          </w:rPr>
          <w:t>Intention to remove pupil from school admissions register | Instructions – London Borough of Bromley</w:t>
        </w:r>
      </w:hyperlink>
    </w:p>
    <w:p w14:paraId="3864BB3B" w14:textId="47F796CB" w:rsidR="00B535C3" w:rsidRDefault="00B535C3" w:rsidP="00B535C3">
      <w:pPr>
        <w:pStyle w:val="ListParagraph"/>
        <w:numPr>
          <w:ilvl w:val="0"/>
          <w:numId w:val="8"/>
        </w:numPr>
        <w:spacing w:after="120" w:line="240" w:lineRule="auto"/>
      </w:pPr>
      <w:hyperlink r:id="rId20" w:history="1">
        <w:r w:rsidRPr="00C12C55">
          <w:rPr>
            <w:color w:val="0000FF"/>
            <w:u w:val="single"/>
          </w:rPr>
          <w:t>Education welfare service referral form | Instructions – London Borough of Bromley</w:t>
        </w:r>
      </w:hyperlink>
    </w:p>
    <w:p w14:paraId="39AF69AE" w14:textId="77777777" w:rsidR="00D22473" w:rsidRDefault="00D22473" w:rsidP="0039140B"/>
    <w:p w14:paraId="4B7926CA" w14:textId="4A8C8644" w:rsidR="000506E9" w:rsidRPr="000506E9" w:rsidRDefault="00A13471" w:rsidP="0039140B">
      <w:pPr>
        <w:rPr>
          <w:b/>
          <w:bCs/>
        </w:rPr>
      </w:pPr>
      <w:r>
        <w:rPr>
          <w:b/>
          <w:bCs/>
        </w:rPr>
        <w:t>5</w:t>
      </w:r>
      <w:r w:rsidR="000506E9" w:rsidRPr="000506E9">
        <w:rPr>
          <w:b/>
          <w:bCs/>
        </w:rPr>
        <w:t>. Roles and Responsibilities</w:t>
      </w:r>
    </w:p>
    <w:p w14:paraId="3645A197" w14:textId="77777777" w:rsidR="000506E9" w:rsidRPr="000506E9" w:rsidRDefault="000506E9" w:rsidP="0039140B">
      <w:pPr>
        <w:rPr>
          <w:b/>
          <w:bCs/>
        </w:rPr>
      </w:pPr>
      <w:r w:rsidRPr="000506E9">
        <w:rPr>
          <w:b/>
          <w:bCs/>
        </w:rPr>
        <w:t xml:space="preserve">Parents’ responsibilities </w:t>
      </w:r>
    </w:p>
    <w:p w14:paraId="6DF34333" w14:textId="77777777" w:rsidR="00575ABD" w:rsidRDefault="000506E9" w:rsidP="0039140B">
      <w:r>
        <w:t xml:space="preserve">Parents have a duty to ensure that their children of compulsory school age are receiving suitable full-time education. </w:t>
      </w:r>
    </w:p>
    <w:p w14:paraId="5DB6C746" w14:textId="6EE14044" w:rsidR="00A22E2C" w:rsidRDefault="000506E9" w:rsidP="0039140B">
      <w:r>
        <w:t>Some parents may elect to educate their children at home and may</w:t>
      </w:r>
      <w:r w:rsidRPr="004B73C2">
        <w:t xml:space="preserve"> remove </w:t>
      </w:r>
      <w:r>
        <w:t xml:space="preserve">them from school at any time to do </w:t>
      </w:r>
      <w:r w:rsidR="00A22E2C">
        <w:t>so unless</w:t>
      </w:r>
      <w:r>
        <w:t xml:space="preserve"> they are subject to a School Attendance Order. Where a parent decides to home educate their child this decision should be put in writing to the school. </w:t>
      </w:r>
    </w:p>
    <w:p w14:paraId="08F3C193" w14:textId="77777777" w:rsidR="004253C9" w:rsidRDefault="004253C9" w:rsidP="0039140B">
      <w:pPr>
        <w:rPr>
          <w:b/>
          <w:bCs/>
        </w:rPr>
      </w:pPr>
    </w:p>
    <w:p w14:paraId="1C640C19" w14:textId="77777777" w:rsidR="004253C9" w:rsidRDefault="004253C9" w:rsidP="0039140B">
      <w:pPr>
        <w:rPr>
          <w:b/>
          <w:bCs/>
        </w:rPr>
      </w:pPr>
    </w:p>
    <w:p w14:paraId="6AF6DF8F" w14:textId="0A55E5F8" w:rsidR="00A22E2C" w:rsidRPr="00A22E2C" w:rsidRDefault="000506E9" w:rsidP="0039140B">
      <w:pPr>
        <w:rPr>
          <w:b/>
          <w:bCs/>
        </w:rPr>
      </w:pPr>
      <w:r w:rsidRPr="00A22E2C">
        <w:rPr>
          <w:b/>
          <w:bCs/>
        </w:rPr>
        <w:lastRenderedPageBreak/>
        <w:t>Schools’ Responsibilities</w:t>
      </w:r>
    </w:p>
    <w:p w14:paraId="1583E8C9" w14:textId="50EF8BC8" w:rsidR="0002172B" w:rsidRDefault="000506E9" w:rsidP="0039140B">
      <w:r>
        <w:t>The statutory requirements for all schools to record joiners and leavers are defined in The Education (Pupil Registration) (England) 2</w:t>
      </w:r>
      <w:r w:rsidR="00723745">
        <w:t>024</w:t>
      </w:r>
      <w:r>
        <w:t>.</w:t>
      </w:r>
    </w:p>
    <w:p w14:paraId="633F47DB" w14:textId="6095ACD5" w:rsidR="00B84721" w:rsidRPr="00390945" w:rsidRDefault="00B84721" w:rsidP="00390945">
      <w:pPr>
        <w:pStyle w:val="BodyText"/>
        <w:spacing w:before="210" w:line="249" w:lineRule="auto"/>
      </w:pPr>
      <w:r w:rsidRPr="00390945">
        <w:t>Schools must make reasonable enquiries to establish the whereabouts of the child jointly with the Local</w:t>
      </w:r>
      <w:r w:rsidRPr="00390945">
        <w:rPr>
          <w:spacing w:val="-2"/>
        </w:rPr>
        <w:t xml:space="preserve"> </w:t>
      </w:r>
      <w:r w:rsidRPr="00390945">
        <w:t>Authority,</w:t>
      </w:r>
      <w:r w:rsidRPr="00390945">
        <w:rPr>
          <w:spacing w:val="-2"/>
        </w:rPr>
        <w:t xml:space="preserve"> </w:t>
      </w:r>
      <w:r w:rsidRPr="00390945">
        <w:t>before</w:t>
      </w:r>
      <w:r w:rsidRPr="00390945">
        <w:rPr>
          <w:spacing w:val="-5"/>
        </w:rPr>
        <w:t xml:space="preserve"> </w:t>
      </w:r>
      <w:r w:rsidRPr="00390945">
        <w:t>deleting</w:t>
      </w:r>
      <w:r w:rsidRPr="00390945">
        <w:rPr>
          <w:spacing w:val="-2"/>
        </w:rPr>
        <w:t xml:space="preserve"> </w:t>
      </w:r>
      <w:r w:rsidRPr="00390945">
        <w:t>the</w:t>
      </w:r>
      <w:r w:rsidRPr="00390945">
        <w:rPr>
          <w:spacing w:val="-2"/>
        </w:rPr>
        <w:t xml:space="preserve"> </w:t>
      </w:r>
      <w:r w:rsidRPr="00390945">
        <w:t>child’s</w:t>
      </w:r>
      <w:r w:rsidRPr="00390945">
        <w:rPr>
          <w:spacing w:val="-2"/>
        </w:rPr>
        <w:t xml:space="preserve"> </w:t>
      </w:r>
      <w:r w:rsidRPr="00390945">
        <w:t>name</w:t>
      </w:r>
      <w:r w:rsidRPr="00390945">
        <w:rPr>
          <w:spacing w:val="-4"/>
        </w:rPr>
        <w:t xml:space="preserve"> </w:t>
      </w:r>
      <w:r w:rsidRPr="00390945">
        <w:t>from</w:t>
      </w:r>
      <w:r w:rsidRPr="00390945">
        <w:rPr>
          <w:spacing w:val="-3"/>
        </w:rPr>
        <w:t xml:space="preserve"> </w:t>
      </w:r>
      <w:r w:rsidRPr="00390945">
        <w:t>the</w:t>
      </w:r>
      <w:r w:rsidRPr="00390945">
        <w:rPr>
          <w:spacing w:val="-4"/>
        </w:rPr>
        <w:t xml:space="preserve"> </w:t>
      </w:r>
      <w:r w:rsidRPr="00390945">
        <w:t>register</w:t>
      </w:r>
      <w:r w:rsidRPr="00390945">
        <w:rPr>
          <w:spacing w:val="-2"/>
        </w:rPr>
        <w:t xml:space="preserve"> </w:t>
      </w:r>
      <w:r w:rsidRPr="00390945">
        <w:t>if</w:t>
      </w:r>
      <w:r w:rsidRPr="00390945">
        <w:rPr>
          <w:spacing w:val="-4"/>
        </w:rPr>
        <w:t xml:space="preserve"> </w:t>
      </w:r>
      <w:r w:rsidRPr="00390945">
        <w:t>the</w:t>
      </w:r>
      <w:r w:rsidRPr="00390945">
        <w:rPr>
          <w:spacing w:val="-4"/>
        </w:rPr>
        <w:t xml:space="preserve"> </w:t>
      </w:r>
      <w:r w:rsidRPr="00390945">
        <w:t>deletion</w:t>
      </w:r>
      <w:r w:rsidRPr="00390945">
        <w:rPr>
          <w:spacing w:val="-2"/>
        </w:rPr>
        <w:t xml:space="preserve"> </w:t>
      </w:r>
      <w:r w:rsidRPr="00390945">
        <w:t>is</w:t>
      </w:r>
      <w:r w:rsidRPr="00390945">
        <w:rPr>
          <w:spacing w:val="-2"/>
        </w:rPr>
        <w:t xml:space="preserve"> </w:t>
      </w:r>
      <w:r w:rsidRPr="00390945">
        <w:t>under</w:t>
      </w:r>
      <w:r w:rsidRPr="00390945">
        <w:rPr>
          <w:spacing w:val="-2"/>
        </w:rPr>
        <w:t xml:space="preserve"> </w:t>
      </w:r>
      <w:r w:rsidRPr="00390945">
        <w:t>regulation 8(1), sub-paragraphs (f) (iii) and (h) (iii)</w:t>
      </w:r>
      <w:r w:rsidRPr="00390945">
        <w:rPr>
          <w:spacing w:val="-3"/>
        </w:rPr>
        <w:t xml:space="preserve"> </w:t>
      </w:r>
      <w:r w:rsidR="0083751A">
        <w:rPr>
          <w:rStyle w:val="FootnoteReference"/>
          <w:spacing w:val="-3"/>
        </w:rPr>
        <w:footnoteReference w:id="2"/>
      </w:r>
    </w:p>
    <w:p w14:paraId="5212B179" w14:textId="76F56CB2" w:rsidR="007560C1" w:rsidRDefault="00B84721" w:rsidP="00013327">
      <w:pPr>
        <w:pStyle w:val="BodyText"/>
        <w:spacing w:before="238" w:line="252" w:lineRule="auto"/>
        <w:ind w:right="120"/>
      </w:pPr>
      <w:r w:rsidRPr="008F6D69">
        <w:t>When</w:t>
      </w:r>
      <w:r w:rsidRPr="008F6D69">
        <w:rPr>
          <w:spacing w:val="-2"/>
        </w:rPr>
        <w:t xml:space="preserve"> </w:t>
      </w:r>
      <w:r w:rsidRPr="008F6D69">
        <w:t>removing</w:t>
      </w:r>
      <w:r w:rsidRPr="008F6D69">
        <w:rPr>
          <w:spacing w:val="-2"/>
        </w:rPr>
        <w:t xml:space="preserve"> </w:t>
      </w:r>
      <w:r w:rsidRPr="008F6D69">
        <w:t>a</w:t>
      </w:r>
      <w:r w:rsidRPr="008F6D69">
        <w:rPr>
          <w:spacing w:val="-1"/>
        </w:rPr>
        <w:t xml:space="preserve"> </w:t>
      </w:r>
      <w:r w:rsidRPr="008F6D69">
        <w:t>child’s</w:t>
      </w:r>
      <w:r w:rsidRPr="008F6D69">
        <w:rPr>
          <w:spacing w:val="-2"/>
        </w:rPr>
        <w:t xml:space="preserve"> </w:t>
      </w:r>
      <w:r w:rsidRPr="008F6D69">
        <w:t>name,</w:t>
      </w:r>
      <w:r w:rsidRPr="008F6D69">
        <w:rPr>
          <w:spacing w:val="-2"/>
        </w:rPr>
        <w:t xml:space="preserve"> </w:t>
      </w:r>
      <w:r w:rsidRPr="008F6D69">
        <w:t>the</w:t>
      </w:r>
      <w:r w:rsidRPr="008F6D69">
        <w:rPr>
          <w:spacing w:val="-4"/>
        </w:rPr>
        <w:t xml:space="preserve"> </w:t>
      </w:r>
      <w:r w:rsidRPr="008F6D69">
        <w:t>notification</w:t>
      </w:r>
      <w:r w:rsidRPr="008F6D69">
        <w:rPr>
          <w:spacing w:val="-2"/>
        </w:rPr>
        <w:t xml:space="preserve"> </w:t>
      </w:r>
      <w:r w:rsidRPr="008F6D69">
        <w:t>to</w:t>
      </w:r>
      <w:r w:rsidRPr="008F6D69">
        <w:rPr>
          <w:spacing w:val="-4"/>
        </w:rPr>
        <w:t xml:space="preserve"> </w:t>
      </w:r>
      <w:r w:rsidRPr="008F6D69">
        <w:t>the</w:t>
      </w:r>
      <w:r w:rsidRPr="008F6D69">
        <w:rPr>
          <w:spacing w:val="-4"/>
        </w:rPr>
        <w:t xml:space="preserve"> </w:t>
      </w:r>
      <w:r w:rsidRPr="008F6D69">
        <w:t>Local</w:t>
      </w:r>
      <w:r w:rsidRPr="008F6D69">
        <w:rPr>
          <w:spacing w:val="-2"/>
        </w:rPr>
        <w:t xml:space="preserve"> </w:t>
      </w:r>
      <w:r w:rsidRPr="008F6D69">
        <w:t>Authority</w:t>
      </w:r>
      <w:r w:rsidRPr="008F6D69">
        <w:rPr>
          <w:spacing w:val="-4"/>
        </w:rPr>
        <w:t xml:space="preserve"> </w:t>
      </w:r>
      <w:r w:rsidRPr="008F6D69">
        <w:t>must</w:t>
      </w:r>
      <w:r w:rsidRPr="008F6D69">
        <w:rPr>
          <w:spacing w:val="-4"/>
        </w:rPr>
        <w:t xml:space="preserve"> </w:t>
      </w:r>
      <w:r w:rsidRPr="008F6D69">
        <w:t>include:</w:t>
      </w:r>
      <w:r w:rsidRPr="008F6D69">
        <w:rPr>
          <w:spacing w:val="-2"/>
        </w:rPr>
        <w:t xml:space="preserve"> </w:t>
      </w:r>
      <w:r w:rsidRPr="008F6D69">
        <w:t>(a)</w:t>
      </w:r>
      <w:r w:rsidRPr="008F6D69">
        <w:rPr>
          <w:spacing w:val="-2"/>
        </w:rPr>
        <w:t xml:space="preserve"> </w:t>
      </w:r>
      <w:r w:rsidRPr="008F6D69">
        <w:t>the</w:t>
      </w:r>
      <w:r w:rsidRPr="008F6D69">
        <w:rPr>
          <w:spacing w:val="-4"/>
        </w:rPr>
        <w:t xml:space="preserve"> </w:t>
      </w:r>
      <w:r w:rsidRPr="008F6D69">
        <w:t>full</w:t>
      </w:r>
      <w:r w:rsidRPr="008F6D69">
        <w:rPr>
          <w:spacing w:val="-3"/>
        </w:rPr>
        <w:t xml:space="preserve"> </w:t>
      </w:r>
      <w:r w:rsidRPr="008F6D69">
        <w:t>name of</w:t>
      </w:r>
      <w:r w:rsidRPr="008F6D69">
        <w:rPr>
          <w:spacing w:val="-1"/>
        </w:rPr>
        <w:t xml:space="preserve"> </w:t>
      </w:r>
      <w:r w:rsidRPr="008F6D69">
        <w:t>the</w:t>
      </w:r>
      <w:r w:rsidRPr="008F6D69">
        <w:rPr>
          <w:spacing w:val="-1"/>
        </w:rPr>
        <w:t xml:space="preserve"> </w:t>
      </w:r>
      <w:r w:rsidRPr="008F6D69">
        <w:t>child,</w:t>
      </w:r>
      <w:r w:rsidRPr="008F6D69">
        <w:rPr>
          <w:spacing w:val="-1"/>
        </w:rPr>
        <w:t xml:space="preserve"> </w:t>
      </w:r>
      <w:r w:rsidRPr="008F6D69">
        <w:t>(b)</w:t>
      </w:r>
      <w:r w:rsidRPr="008F6D69">
        <w:rPr>
          <w:spacing w:val="-1"/>
        </w:rPr>
        <w:t xml:space="preserve"> </w:t>
      </w:r>
      <w:r w:rsidRPr="008F6D69">
        <w:t>the</w:t>
      </w:r>
      <w:r w:rsidRPr="008F6D69">
        <w:rPr>
          <w:spacing w:val="-1"/>
        </w:rPr>
        <w:t xml:space="preserve"> </w:t>
      </w:r>
      <w:r w:rsidRPr="008F6D69">
        <w:t>full</w:t>
      </w:r>
      <w:r w:rsidRPr="008F6D69">
        <w:rPr>
          <w:spacing w:val="-2"/>
        </w:rPr>
        <w:t xml:space="preserve"> </w:t>
      </w:r>
      <w:r w:rsidRPr="008F6D69">
        <w:t>name</w:t>
      </w:r>
      <w:r w:rsidRPr="008F6D69">
        <w:rPr>
          <w:spacing w:val="-1"/>
        </w:rPr>
        <w:t xml:space="preserve"> </w:t>
      </w:r>
      <w:r w:rsidRPr="008F6D69">
        <w:t>and</w:t>
      </w:r>
      <w:r w:rsidRPr="008F6D69">
        <w:rPr>
          <w:spacing w:val="-3"/>
        </w:rPr>
        <w:t xml:space="preserve"> </w:t>
      </w:r>
      <w:r w:rsidRPr="008F6D69">
        <w:t>address</w:t>
      </w:r>
      <w:r w:rsidRPr="008F6D69">
        <w:rPr>
          <w:spacing w:val="-1"/>
        </w:rPr>
        <w:t xml:space="preserve"> </w:t>
      </w:r>
      <w:r w:rsidRPr="008F6D69">
        <w:t>of</w:t>
      </w:r>
      <w:r w:rsidRPr="008F6D69">
        <w:rPr>
          <w:spacing w:val="-3"/>
        </w:rPr>
        <w:t xml:space="preserve"> </w:t>
      </w:r>
      <w:r w:rsidRPr="008F6D69">
        <w:t>any</w:t>
      </w:r>
      <w:r w:rsidRPr="008F6D69">
        <w:rPr>
          <w:spacing w:val="-1"/>
        </w:rPr>
        <w:t xml:space="preserve"> </w:t>
      </w:r>
      <w:r w:rsidRPr="008F6D69">
        <w:t>parent</w:t>
      </w:r>
      <w:r w:rsidRPr="008F6D69">
        <w:rPr>
          <w:spacing w:val="-1"/>
        </w:rPr>
        <w:t xml:space="preserve"> </w:t>
      </w:r>
      <w:r w:rsidRPr="008F6D69">
        <w:t>with</w:t>
      </w:r>
      <w:r w:rsidRPr="008F6D69">
        <w:rPr>
          <w:spacing w:val="-2"/>
        </w:rPr>
        <w:t xml:space="preserve"> </w:t>
      </w:r>
      <w:r w:rsidRPr="008F6D69">
        <w:t>whom the</w:t>
      </w:r>
      <w:r w:rsidRPr="008F6D69">
        <w:rPr>
          <w:spacing w:val="-1"/>
        </w:rPr>
        <w:t xml:space="preserve"> </w:t>
      </w:r>
      <w:r w:rsidRPr="008F6D69">
        <w:t>child</w:t>
      </w:r>
      <w:r w:rsidRPr="008F6D69">
        <w:rPr>
          <w:spacing w:val="-3"/>
        </w:rPr>
        <w:t xml:space="preserve"> </w:t>
      </w:r>
      <w:r w:rsidRPr="008F6D69">
        <w:t>normally</w:t>
      </w:r>
      <w:r w:rsidRPr="008F6D69">
        <w:rPr>
          <w:spacing w:val="-1"/>
        </w:rPr>
        <w:t xml:space="preserve"> </w:t>
      </w:r>
      <w:r w:rsidRPr="008F6D69">
        <w:t>resides,</w:t>
      </w:r>
      <w:r w:rsidRPr="008F6D69">
        <w:rPr>
          <w:spacing w:val="-1"/>
        </w:rPr>
        <w:t xml:space="preserve"> </w:t>
      </w:r>
      <w:r w:rsidRPr="008F6D69">
        <w:t>(c)</w:t>
      </w:r>
      <w:r w:rsidRPr="008F6D69">
        <w:rPr>
          <w:spacing w:val="-3"/>
        </w:rPr>
        <w:t xml:space="preserve"> </w:t>
      </w:r>
      <w:r w:rsidRPr="008F6D69">
        <w:t>at least one telephone number of the parent, (d) the child’s future address and destination school, if applicable, and (e) the ground in regulation 8 under which the child’s name is to be removed from the admission register</w:t>
      </w:r>
      <w:r w:rsidR="008F6D69" w:rsidRPr="008F6D69">
        <w:t>.</w:t>
      </w:r>
    </w:p>
    <w:p w14:paraId="5C6FDB9D" w14:textId="77777777" w:rsidR="007560C1" w:rsidRDefault="007560C1" w:rsidP="0039140B"/>
    <w:p w14:paraId="538EBF72" w14:textId="2A06FA97" w:rsidR="000506E9" w:rsidRPr="000506E9" w:rsidRDefault="000506E9" w:rsidP="0039140B">
      <w:pPr>
        <w:rPr>
          <w:b/>
          <w:bCs/>
        </w:rPr>
      </w:pPr>
      <w:r w:rsidRPr="000506E9">
        <w:rPr>
          <w:b/>
          <w:bCs/>
        </w:rPr>
        <w:t xml:space="preserve">All schools (including academies and independent schools) must: </w:t>
      </w:r>
    </w:p>
    <w:p w14:paraId="6864584E" w14:textId="77777777" w:rsidR="000506E9" w:rsidRDefault="000506E9" w:rsidP="0039140B">
      <w:r>
        <w:t xml:space="preserve">Enter pupils on the admissions register on the first day on which the school has agreed, or has been notified, that the pupil will attend the school. </w:t>
      </w:r>
    </w:p>
    <w:p w14:paraId="0FF45C32" w14:textId="62D4852C" w:rsidR="000506E9" w:rsidRDefault="000506E9" w:rsidP="0039140B">
      <w:r>
        <w:t xml:space="preserve">Notify their Local Authority </w:t>
      </w:r>
      <w:r w:rsidRPr="003A2CDF">
        <w:rPr>
          <w:b/>
          <w:bCs/>
        </w:rPr>
        <w:t>within five days</w:t>
      </w:r>
      <w:r w:rsidRPr="00FF54E9">
        <w:t xml:space="preserve"> </w:t>
      </w:r>
      <w:r>
        <w:t>of adding a pupil’s name to the admission register</w:t>
      </w:r>
      <w:r w:rsidR="00AD5616">
        <w:t xml:space="preserve">.  </w:t>
      </w:r>
      <w:r>
        <w:t xml:space="preserve">The notification must include all the details contained in the admission register for the new pupil. </w:t>
      </w:r>
    </w:p>
    <w:p w14:paraId="6671E692" w14:textId="73B5BBAE" w:rsidR="000506E9" w:rsidRDefault="000506E9" w:rsidP="0039140B">
      <w:r>
        <w:t>Notify their Local Authority when they are about to remove a pupil’s name from the school admission register under any of the fifteen grounds listed in the regulation</w:t>
      </w:r>
      <w:r w:rsidR="00100B34">
        <w:t>s.</w:t>
      </w:r>
    </w:p>
    <w:p w14:paraId="3497BC4A" w14:textId="77777777" w:rsidR="006E2BA9" w:rsidRDefault="000506E9" w:rsidP="0039140B">
      <w:r>
        <w:t xml:space="preserve">Where parents notify the school, in writing, of their intention to </w:t>
      </w:r>
      <w:r w:rsidR="00B168B6">
        <w:t>E</w:t>
      </w:r>
      <w:r>
        <w:t xml:space="preserve">lectively </w:t>
      </w:r>
      <w:r w:rsidR="00B168B6">
        <w:t>H</w:t>
      </w:r>
      <w:r>
        <w:t xml:space="preserve">ome </w:t>
      </w:r>
      <w:r w:rsidR="00B168B6">
        <w:t>E</w:t>
      </w:r>
      <w:r>
        <w:t>ducate their child</w:t>
      </w:r>
      <w:r w:rsidR="006D4406">
        <w:t>,</w:t>
      </w:r>
      <w:r>
        <w:t xml:space="preserve"> the school must </w:t>
      </w:r>
      <w:r w:rsidR="006D4406">
        <w:t>attach</w:t>
      </w:r>
      <w:r>
        <w:t xml:space="preserve"> a copy of the letter to the </w:t>
      </w:r>
      <w:r w:rsidR="006D4406">
        <w:t>Education Welfare Service when submitting the intention to remove from roll form</w:t>
      </w:r>
      <w:r w:rsidR="00924EE6">
        <w:t xml:space="preserve">. Where parents orally indicate that they intend to withdraw their child to be home educated and no letter has been received, the school must not remove the child from roll and should notify </w:t>
      </w:r>
      <w:r w:rsidR="00ED784B">
        <w:t>Bromley</w:t>
      </w:r>
      <w:r w:rsidR="00924EE6">
        <w:t xml:space="preserve"> </w:t>
      </w:r>
      <w:r w:rsidR="006D4406">
        <w:t>Education Welfare Service</w:t>
      </w:r>
      <w:r w:rsidR="00924EE6">
        <w:t xml:space="preserve"> at the earliest opportunity.</w:t>
      </w:r>
    </w:p>
    <w:p w14:paraId="58BC6DCC" w14:textId="3E2BE25C" w:rsidR="00924EE6" w:rsidRPr="006E2BA9" w:rsidRDefault="00924EE6" w:rsidP="0039140B">
      <w:r w:rsidRPr="00924EE6">
        <w:rPr>
          <w:b/>
          <w:bCs/>
        </w:rPr>
        <w:t xml:space="preserve">Local Authority’s Responsibilities: </w:t>
      </w:r>
    </w:p>
    <w:p w14:paraId="5B95D1C6" w14:textId="11665B28" w:rsidR="00924EE6" w:rsidRDefault="00924EE6" w:rsidP="0039140B">
      <w:pPr>
        <w:rPr>
          <w:b/>
          <w:bCs/>
        </w:rPr>
      </w:pPr>
      <w:r w:rsidRPr="00924EE6">
        <w:rPr>
          <w:b/>
          <w:bCs/>
        </w:rPr>
        <w:t xml:space="preserve">Children </w:t>
      </w:r>
      <w:r w:rsidR="006D4406">
        <w:rPr>
          <w:b/>
          <w:bCs/>
        </w:rPr>
        <w:t xml:space="preserve">Not </w:t>
      </w:r>
      <w:proofErr w:type="gramStart"/>
      <w:r w:rsidR="006D4406">
        <w:rPr>
          <w:b/>
          <w:bCs/>
        </w:rPr>
        <w:t>In</w:t>
      </w:r>
      <w:proofErr w:type="gramEnd"/>
      <w:r w:rsidR="006D4406">
        <w:rPr>
          <w:b/>
          <w:bCs/>
        </w:rPr>
        <w:t xml:space="preserve"> School Group</w:t>
      </w:r>
      <w:r w:rsidRPr="00924EE6">
        <w:rPr>
          <w:b/>
          <w:bCs/>
        </w:rPr>
        <w:t xml:space="preserve"> </w:t>
      </w:r>
      <w:r w:rsidR="00AC7933">
        <w:rPr>
          <w:b/>
          <w:bCs/>
        </w:rPr>
        <w:t>(CNIS)</w:t>
      </w:r>
    </w:p>
    <w:p w14:paraId="399CD01B" w14:textId="6FC51179" w:rsidR="00924EE6" w:rsidRDefault="00924EE6" w:rsidP="0039140B">
      <w:r>
        <w:t xml:space="preserve">• </w:t>
      </w:r>
      <w:r w:rsidR="00C442F3">
        <w:t>M</w:t>
      </w:r>
      <w:r w:rsidR="003541EA">
        <w:t>eet monthly, during term-time to review CME</w:t>
      </w:r>
      <w:r>
        <w:t xml:space="preserve">. </w:t>
      </w:r>
    </w:p>
    <w:p w14:paraId="6CF788D1" w14:textId="443F25A3" w:rsidR="00924EE6" w:rsidRDefault="00924EE6" w:rsidP="0039140B">
      <w:r>
        <w:t>• Managers will monitor, review, update and agree actions for all children recorded as “Awaiting School Placement”</w:t>
      </w:r>
      <w:r w:rsidR="003D6509">
        <w:t>.</w:t>
      </w:r>
    </w:p>
    <w:p w14:paraId="09FEA7D5" w14:textId="77777777" w:rsidR="00F33D45" w:rsidRDefault="00924EE6" w:rsidP="0039140B">
      <w:r>
        <w:t xml:space="preserve">• Managers will ensure that any agreed service actions will be completed and reviewed at subsequent monthly CME Meetings </w:t>
      </w:r>
    </w:p>
    <w:p w14:paraId="7F7533A6" w14:textId="472F6498" w:rsidR="00924EE6" w:rsidRPr="00392BB1" w:rsidRDefault="00924EE6" w:rsidP="0039140B">
      <w:pPr>
        <w:rPr>
          <w:b/>
          <w:bCs/>
          <w:u w:val="single"/>
        </w:rPr>
      </w:pPr>
      <w:r w:rsidRPr="00392BB1">
        <w:rPr>
          <w:b/>
          <w:bCs/>
          <w:u w:val="single"/>
        </w:rPr>
        <w:t xml:space="preserve">Children Missing Education </w:t>
      </w:r>
      <w:r w:rsidR="00F33D45" w:rsidRPr="00392BB1">
        <w:rPr>
          <w:b/>
          <w:bCs/>
          <w:u w:val="single"/>
        </w:rPr>
        <w:t>Officer</w:t>
      </w:r>
    </w:p>
    <w:p w14:paraId="51E7BC39" w14:textId="77777777" w:rsidR="00924EE6" w:rsidRDefault="00924EE6" w:rsidP="0039140B">
      <w:r>
        <w:t xml:space="preserve">• To track all statutory age children who leave any Bromley school and who do not transfer automatically to another school. This involves identifying and monitoring </w:t>
      </w:r>
      <w:r>
        <w:lastRenderedPageBreak/>
        <w:t xml:space="preserve">children until they are registered as on roll with a new school or alternative educational placement. </w:t>
      </w:r>
    </w:p>
    <w:p w14:paraId="3C2FA64C" w14:textId="77777777" w:rsidR="00F33D45" w:rsidRDefault="00924EE6" w:rsidP="0039140B">
      <w:r>
        <w:t xml:space="preserve">• In accordance with statutory guidance, to act as a point of contact for enquiries and referrals from other Local Authorities, partnership agencies and Children’s Services staff. This applies to any child who is at risk of missing education </w:t>
      </w:r>
      <w:proofErr w:type="gramStart"/>
      <w:r>
        <w:t>in order to</w:t>
      </w:r>
      <w:proofErr w:type="gramEnd"/>
      <w:r>
        <w:t xml:space="preserve"> assist the prompt identification of such children and their re-engagement with educational provision. </w:t>
      </w:r>
    </w:p>
    <w:p w14:paraId="73E2589C" w14:textId="3B5E009A" w:rsidR="00C24796" w:rsidRDefault="00C24796" w:rsidP="0039140B">
      <w:r w:rsidRPr="00C24796">
        <w:t xml:space="preserve">• In cases where a child does not appear to be on a school roll, to follow up all referrals by visiting the home address to investigate whether the child is on a school roll or educated otherwise. </w:t>
      </w:r>
    </w:p>
    <w:p w14:paraId="74DEEB00" w14:textId="1499EB97" w:rsidR="006D3330" w:rsidRPr="006D3330" w:rsidRDefault="006D3330" w:rsidP="0039140B">
      <w:pPr>
        <w:rPr>
          <w:b/>
        </w:rPr>
      </w:pPr>
      <w:r>
        <w:t xml:space="preserve">• Where a parent or carer fails to satisfy the Local Authority that the child is receiving a fulltime appropriate education, to issue a School Attendance Order (SAO). It is a criminal offence if parents fail to comply with a School Attendance Order. </w:t>
      </w:r>
    </w:p>
    <w:p w14:paraId="3141838A" w14:textId="50BEA0C0" w:rsidR="00924EE6" w:rsidRDefault="00924EE6" w:rsidP="0039140B">
      <w:r>
        <w:t xml:space="preserve">• To maintain a database of identified </w:t>
      </w:r>
      <w:r w:rsidR="00312383">
        <w:t>Children Missing Education</w:t>
      </w:r>
      <w:r>
        <w:t xml:space="preserve"> who are not registered to a school and meet criteria as ‘awaiting school placement’.</w:t>
      </w:r>
    </w:p>
    <w:p w14:paraId="537BEBA6" w14:textId="25E888EA" w:rsidR="00F33D45" w:rsidRDefault="00F33D45" w:rsidP="0039140B">
      <w:r>
        <w:t>To regularly provide senior managers and service leads with a list of current CME cases for monitoring and intervention.</w:t>
      </w:r>
    </w:p>
    <w:p w14:paraId="6E307D7E" w14:textId="55E646D6" w:rsidR="00F33D45" w:rsidRDefault="00F33D45" w:rsidP="0039140B">
      <w:r>
        <w:t xml:space="preserve">•To be a point of contact for schools if they are aware that a child is unplaced, i.e. has no destination school. </w:t>
      </w:r>
    </w:p>
    <w:p w14:paraId="2069BBFF" w14:textId="77777777" w:rsidR="001D1E44" w:rsidRDefault="001D1E44" w:rsidP="0039140B"/>
    <w:p w14:paraId="12F632EB" w14:textId="77777777" w:rsidR="00D30996" w:rsidRPr="00392BB1" w:rsidRDefault="00D30996" w:rsidP="00027121">
      <w:pPr>
        <w:rPr>
          <w:rFonts w:cs="Arial"/>
          <w:b/>
          <w:bCs/>
          <w:u w:val="single"/>
        </w:rPr>
      </w:pPr>
      <w:r w:rsidRPr="00392BB1">
        <w:rPr>
          <w:rFonts w:cs="Arial"/>
          <w:b/>
          <w:bCs/>
          <w:u w:val="single"/>
        </w:rPr>
        <w:t>School Attendance Order</w:t>
      </w:r>
    </w:p>
    <w:p w14:paraId="0A0C2C4E" w14:textId="77777777" w:rsidR="00D30996" w:rsidRPr="00A04BF3" w:rsidRDefault="00D30996" w:rsidP="005611D3">
      <w:pPr>
        <w:pStyle w:val="BodyText"/>
        <w:spacing w:before="78"/>
        <w:ind w:right="666"/>
        <w:rPr>
          <w:spacing w:val="-2"/>
        </w:rPr>
      </w:pPr>
      <w:r w:rsidRPr="00A04BF3">
        <w:t>A</w:t>
      </w:r>
      <w:r w:rsidRPr="00A04BF3">
        <w:rPr>
          <w:spacing w:val="-2"/>
        </w:rPr>
        <w:t xml:space="preserve"> </w:t>
      </w:r>
      <w:r w:rsidRPr="00A04BF3">
        <w:t>School</w:t>
      </w:r>
      <w:r w:rsidRPr="00A04BF3">
        <w:rPr>
          <w:spacing w:val="-2"/>
        </w:rPr>
        <w:t xml:space="preserve"> </w:t>
      </w:r>
      <w:r w:rsidRPr="00A04BF3">
        <w:t>Attendance</w:t>
      </w:r>
      <w:r w:rsidRPr="00A04BF3">
        <w:rPr>
          <w:spacing w:val="-4"/>
        </w:rPr>
        <w:t xml:space="preserve"> </w:t>
      </w:r>
      <w:r w:rsidRPr="00A04BF3">
        <w:t>Order</w:t>
      </w:r>
      <w:r w:rsidRPr="00A04BF3">
        <w:rPr>
          <w:spacing w:val="-2"/>
        </w:rPr>
        <w:t xml:space="preserve"> </w:t>
      </w:r>
      <w:r w:rsidRPr="00A04BF3">
        <w:t>(SAO)</w:t>
      </w:r>
      <w:r w:rsidRPr="00A04BF3">
        <w:rPr>
          <w:spacing w:val="-2"/>
        </w:rPr>
        <w:t xml:space="preserve"> </w:t>
      </w:r>
      <w:r w:rsidRPr="00A04BF3">
        <w:t>is</w:t>
      </w:r>
      <w:r w:rsidRPr="00A04BF3">
        <w:rPr>
          <w:spacing w:val="-2"/>
        </w:rPr>
        <w:t xml:space="preserve"> </w:t>
      </w:r>
      <w:r w:rsidRPr="00A04BF3">
        <w:t>an</w:t>
      </w:r>
      <w:r w:rsidRPr="00A04BF3">
        <w:rPr>
          <w:spacing w:val="-2"/>
        </w:rPr>
        <w:t xml:space="preserve"> </w:t>
      </w:r>
      <w:r w:rsidRPr="00A04BF3">
        <w:t>order</w:t>
      </w:r>
      <w:r w:rsidRPr="00A04BF3">
        <w:rPr>
          <w:spacing w:val="-2"/>
        </w:rPr>
        <w:t xml:space="preserve"> </w:t>
      </w:r>
      <w:r w:rsidRPr="00A04BF3">
        <w:t>issued</w:t>
      </w:r>
      <w:r w:rsidRPr="00A04BF3">
        <w:rPr>
          <w:spacing w:val="-4"/>
        </w:rPr>
        <w:t xml:space="preserve"> </w:t>
      </w:r>
      <w:r w:rsidRPr="00A04BF3">
        <w:t>by</w:t>
      </w:r>
      <w:r w:rsidRPr="00A04BF3">
        <w:rPr>
          <w:spacing w:val="-2"/>
        </w:rPr>
        <w:t xml:space="preserve"> </w:t>
      </w:r>
      <w:r w:rsidRPr="00A04BF3">
        <w:t>the</w:t>
      </w:r>
      <w:r w:rsidRPr="00A04BF3">
        <w:rPr>
          <w:spacing w:val="-4"/>
        </w:rPr>
        <w:t xml:space="preserve"> </w:t>
      </w:r>
      <w:r w:rsidRPr="00A04BF3">
        <w:t>Local</w:t>
      </w:r>
      <w:r w:rsidRPr="00A04BF3">
        <w:rPr>
          <w:spacing w:val="-5"/>
        </w:rPr>
        <w:t xml:space="preserve"> </w:t>
      </w:r>
      <w:r w:rsidRPr="00A04BF3">
        <w:t>Authority to</w:t>
      </w:r>
      <w:r w:rsidRPr="00A04BF3">
        <w:rPr>
          <w:spacing w:val="-3"/>
        </w:rPr>
        <w:t xml:space="preserve"> </w:t>
      </w:r>
      <w:r w:rsidRPr="00A04BF3">
        <w:t>the</w:t>
      </w:r>
      <w:r w:rsidRPr="00A04BF3">
        <w:rPr>
          <w:spacing w:val="-4"/>
        </w:rPr>
        <w:t xml:space="preserve"> </w:t>
      </w:r>
      <w:r w:rsidRPr="00A04BF3">
        <w:t>parent</w:t>
      </w:r>
      <w:r w:rsidRPr="00A04BF3">
        <w:rPr>
          <w:spacing w:val="-4"/>
        </w:rPr>
        <w:t xml:space="preserve"> </w:t>
      </w:r>
      <w:r w:rsidRPr="00A04BF3">
        <w:t>of</w:t>
      </w:r>
      <w:r w:rsidRPr="00A04BF3">
        <w:rPr>
          <w:spacing w:val="-2"/>
        </w:rPr>
        <w:t xml:space="preserve"> </w:t>
      </w:r>
      <w:r w:rsidRPr="00A04BF3">
        <w:t>a</w:t>
      </w:r>
      <w:r w:rsidRPr="00A04BF3">
        <w:rPr>
          <w:spacing w:val="-4"/>
        </w:rPr>
        <w:t xml:space="preserve"> </w:t>
      </w:r>
      <w:r w:rsidRPr="00A04BF3">
        <w:t>pupil in circumstances where the parent has failed</w:t>
      </w:r>
      <w:r w:rsidRPr="00A04BF3">
        <w:rPr>
          <w:spacing w:val="-2"/>
        </w:rPr>
        <w:t xml:space="preserve"> </w:t>
      </w:r>
      <w:r w:rsidRPr="00A04BF3">
        <w:t xml:space="preserve">to provide their child with a </w:t>
      </w:r>
      <w:proofErr w:type="gramStart"/>
      <w:r w:rsidRPr="00A04BF3">
        <w:t>full time</w:t>
      </w:r>
      <w:proofErr w:type="gramEnd"/>
      <w:r w:rsidRPr="00A04BF3">
        <w:t xml:space="preserve"> education, either by the child being on roll at a school, or by providing a “suitable, efficient” education other than at </w:t>
      </w:r>
      <w:r w:rsidRPr="00A04BF3">
        <w:rPr>
          <w:spacing w:val="-2"/>
        </w:rPr>
        <w:t>school.</w:t>
      </w:r>
    </w:p>
    <w:p w14:paraId="100C5207" w14:textId="77777777" w:rsidR="00D30996" w:rsidRPr="00A04BF3" w:rsidRDefault="00D30996" w:rsidP="00D30996">
      <w:pPr>
        <w:pStyle w:val="BodyText"/>
        <w:spacing w:before="78"/>
        <w:ind w:left="460" w:right="666"/>
      </w:pPr>
    </w:p>
    <w:p w14:paraId="43B39808" w14:textId="77777777" w:rsidR="00D30996" w:rsidRDefault="00D30996" w:rsidP="005611D3">
      <w:pPr>
        <w:widowControl w:val="0"/>
        <w:tabs>
          <w:tab w:val="left" w:pos="1180"/>
        </w:tabs>
        <w:autoSpaceDE w:val="0"/>
        <w:autoSpaceDN w:val="0"/>
        <w:spacing w:before="1" w:after="0" w:line="240" w:lineRule="auto"/>
        <w:ind w:right="975"/>
        <w:rPr>
          <w:spacing w:val="-2"/>
        </w:rPr>
      </w:pPr>
      <w:r w:rsidRPr="00A04BF3">
        <w:t>Should a parent refuse or fail to engage with the Local Authority, and not actively seek a school place, it may be necessary for the relevant Officer to issue an SAO</w:t>
      </w:r>
      <w:r w:rsidRPr="005611D3">
        <w:rPr>
          <w:spacing w:val="-4"/>
        </w:rPr>
        <w:t xml:space="preserve"> </w:t>
      </w:r>
      <w:r w:rsidRPr="00A04BF3">
        <w:t>and</w:t>
      </w:r>
      <w:r w:rsidRPr="005611D3">
        <w:rPr>
          <w:spacing w:val="-4"/>
        </w:rPr>
        <w:t xml:space="preserve"> </w:t>
      </w:r>
      <w:r w:rsidRPr="00A04BF3">
        <w:t>subsequent</w:t>
      </w:r>
      <w:r w:rsidRPr="005611D3">
        <w:rPr>
          <w:spacing w:val="-4"/>
        </w:rPr>
        <w:t xml:space="preserve"> </w:t>
      </w:r>
      <w:r w:rsidRPr="00A04BF3">
        <w:t>proceedings,</w:t>
      </w:r>
      <w:r w:rsidRPr="005611D3">
        <w:rPr>
          <w:spacing w:val="-6"/>
        </w:rPr>
        <w:t xml:space="preserve"> </w:t>
      </w:r>
      <w:r w:rsidRPr="00A04BF3">
        <w:t>to</w:t>
      </w:r>
      <w:r w:rsidRPr="005611D3">
        <w:rPr>
          <w:spacing w:val="-5"/>
        </w:rPr>
        <w:t xml:space="preserve"> </w:t>
      </w:r>
      <w:r w:rsidRPr="00A04BF3">
        <w:t xml:space="preserve">be </w:t>
      </w:r>
      <w:r w:rsidRPr="005611D3">
        <w:rPr>
          <w:spacing w:val="-2"/>
        </w:rPr>
        <w:t>pursued.</w:t>
      </w:r>
    </w:p>
    <w:p w14:paraId="63C4B90F" w14:textId="77777777" w:rsidR="005611D3" w:rsidRPr="00A04BF3" w:rsidRDefault="005611D3" w:rsidP="005611D3">
      <w:pPr>
        <w:widowControl w:val="0"/>
        <w:tabs>
          <w:tab w:val="left" w:pos="1180"/>
        </w:tabs>
        <w:autoSpaceDE w:val="0"/>
        <w:autoSpaceDN w:val="0"/>
        <w:spacing w:before="1" w:after="0" w:line="240" w:lineRule="auto"/>
        <w:ind w:right="975"/>
      </w:pPr>
    </w:p>
    <w:p w14:paraId="5BDC3B4E" w14:textId="77777777" w:rsidR="00D30996" w:rsidRDefault="00D30996" w:rsidP="005611D3">
      <w:pPr>
        <w:widowControl w:val="0"/>
        <w:tabs>
          <w:tab w:val="left" w:pos="1180"/>
        </w:tabs>
        <w:autoSpaceDE w:val="0"/>
        <w:autoSpaceDN w:val="0"/>
        <w:spacing w:after="0" w:line="240" w:lineRule="auto"/>
        <w:ind w:right="717"/>
      </w:pPr>
      <w:r w:rsidRPr="00A04BF3">
        <w:t>The parent/ carer should be made aware of their legal obligation to ensure that their child(ren)</w:t>
      </w:r>
      <w:r w:rsidRPr="005611D3">
        <w:rPr>
          <w:spacing w:val="-3"/>
        </w:rPr>
        <w:t xml:space="preserve"> </w:t>
      </w:r>
      <w:r w:rsidRPr="00A04BF3">
        <w:t>is/are</w:t>
      </w:r>
      <w:r w:rsidRPr="005611D3">
        <w:rPr>
          <w:spacing w:val="-2"/>
        </w:rPr>
        <w:t xml:space="preserve"> </w:t>
      </w:r>
      <w:r w:rsidRPr="00A04BF3">
        <w:t>receiving</w:t>
      </w:r>
      <w:r w:rsidRPr="005611D3">
        <w:rPr>
          <w:spacing w:val="-3"/>
        </w:rPr>
        <w:t xml:space="preserve"> </w:t>
      </w:r>
      <w:r w:rsidRPr="00A04BF3">
        <w:t>suitable</w:t>
      </w:r>
      <w:r w:rsidRPr="005611D3">
        <w:rPr>
          <w:spacing w:val="-5"/>
        </w:rPr>
        <w:t xml:space="preserve"> </w:t>
      </w:r>
      <w:r w:rsidRPr="00A04BF3">
        <w:t>education.</w:t>
      </w:r>
      <w:r w:rsidRPr="005611D3">
        <w:rPr>
          <w:spacing w:val="-5"/>
        </w:rPr>
        <w:t xml:space="preserve"> </w:t>
      </w:r>
      <w:r w:rsidRPr="00A04BF3">
        <w:t>Failure</w:t>
      </w:r>
      <w:r w:rsidRPr="005611D3">
        <w:rPr>
          <w:spacing w:val="-2"/>
        </w:rPr>
        <w:t xml:space="preserve"> </w:t>
      </w:r>
      <w:r w:rsidRPr="00A04BF3">
        <w:t>to</w:t>
      </w:r>
      <w:r w:rsidRPr="005611D3">
        <w:rPr>
          <w:spacing w:val="-4"/>
        </w:rPr>
        <w:t xml:space="preserve"> </w:t>
      </w:r>
      <w:r w:rsidRPr="00A04BF3">
        <w:t>take</w:t>
      </w:r>
      <w:r w:rsidRPr="005611D3">
        <w:rPr>
          <w:spacing w:val="-5"/>
        </w:rPr>
        <w:t xml:space="preserve"> </w:t>
      </w:r>
      <w:r w:rsidRPr="00A04BF3">
        <w:t>responsibility</w:t>
      </w:r>
      <w:r w:rsidRPr="005611D3">
        <w:rPr>
          <w:spacing w:val="-3"/>
        </w:rPr>
        <w:t xml:space="preserve"> </w:t>
      </w:r>
      <w:r w:rsidRPr="00A04BF3">
        <w:t>for</w:t>
      </w:r>
      <w:r w:rsidRPr="005611D3">
        <w:rPr>
          <w:spacing w:val="-3"/>
        </w:rPr>
        <w:t xml:space="preserve"> </w:t>
      </w:r>
      <w:r w:rsidRPr="00A04BF3">
        <w:t>this</w:t>
      </w:r>
      <w:r w:rsidRPr="005611D3">
        <w:rPr>
          <w:spacing w:val="-3"/>
        </w:rPr>
        <w:t xml:space="preserve"> </w:t>
      </w:r>
      <w:r w:rsidRPr="00A04BF3">
        <w:t>can</w:t>
      </w:r>
      <w:r w:rsidRPr="005611D3">
        <w:rPr>
          <w:spacing w:val="-3"/>
        </w:rPr>
        <w:t xml:space="preserve"> </w:t>
      </w:r>
      <w:r w:rsidRPr="00A04BF3">
        <w:t>result in the Local Authority taking legal action.</w:t>
      </w:r>
    </w:p>
    <w:p w14:paraId="6FA4A6F7" w14:textId="77777777" w:rsidR="005611D3" w:rsidRPr="00A04BF3" w:rsidRDefault="005611D3" w:rsidP="005611D3">
      <w:pPr>
        <w:widowControl w:val="0"/>
        <w:tabs>
          <w:tab w:val="left" w:pos="1180"/>
        </w:tabs>
        <w:autoSpaceDE w:val="0"/>
        <w:autoSpaceDN w:val="0"/>
        <w:spacing w:after="0" w:line="240" w:lineRule="auto"/>
        <w:ind w:right="717"/>
      </w:pPr>
    </w:p>
    <w:p w14:paraId="2ADBF55B" w14:textId="77777777" w:rsidR="00D30996" w:rsidRDefault="00D30996" w:rsidP="005611D3">
      <w:pPr>
        <w:widowControl w:val="0"/>
        <w:tabs>
          <w:tab w:val="left" w:pos="1180"/>
        </w:tabs>
        <w:autoSpaceDE w:val="0"/>
        <w:autoSpaceDN w:val="0"/>
        <w:spacing w:after="0" w:line="240" w:lineRule="auto"/>
        <w:ind w:right="722"/>
      </w:pPr>
      <w:r w:rsidRPr="00A04BF3">
        <w:t>If</w:t>
      </w:r>
      <w:r w:rsidRPr="005611D3">
        <w:rPr>
          <w:spacing w:val="-2"/>
        </w:rPr>
        <w:t xml:space="preserve"> </w:t>
      </w:r>
      <w:r w:rsidRPr="00A04BF3">
        <w:t>a</w:t>
      </w:r>
      <w:r w:rsidRPr="005611D3">
        <w:rPr>
          <w:spacing w:val="-1"/>
        </w:rPr>
        <w:t xml:space="preserve"> </w:t>
      </w:r>
      <w:r w:rsidRPr="00A04BF3">
        <w:t>child’s</w:t>
      </w:r>
      <w:r w:rsidRPr="005611D3">
        <w:rPr>
          <w:spacing w:val="-2"/>
        </w:rPr>
        <w:t xml:space="preserve"> </w:t>
      </w:r>
      <w:r w:rsidRPr="00A04BF3">
        <w:t>attendance</w:t>
      </w:r>
      <w:r w:rsidRPr="005611D3">
        <w:rPr>
          <w:spacing w:val="-4"/>
        </w:rPr>
        <w:t xml:space="preserve"> </w:t>
      </w:r>
      <w:r w:rsidRPr="00A04BF3">
        <w:t>starts</w:t>
      </w:r>
      <w:r w:rsidRPr="005611D3">
        <w:rPr>
          <w:spacing w:val="-2"/>
        </w:rPr>
        <w:t xml:space="preserve"> </w:t>
      </w:r>
      <w:r w:rsidRPr="00A04BF3">
        <w:t>to</w:t>
      </w:r>
      <w:r w:rsidRPr="005611D3">
        <w:rPr>
          <w:spacing w:val="-4"/>
        </w:rPr>
        <w:t xml:space="preserve"> </w:t>
      </w:r>
      <w:r w:rsidRPr="00A04BF3">
        <w:t>fall,</w:t>
      </w:r>
      <w:r w:rsidRPr="005611D3">
        <w:rPr>
          <w:spacing w:val="-2"/>
        </w:rPr>
        <w:t xml:space="preserve"> </w:t>
      </w:r>
      <w:r w:rsidRPr="00A04BF3">
        <w:t>the</w:t>
      </w:r>
      <w:r w:rsidRPr="005611D3">
        <w:rPr>
          <w:spacing w:val="-2"/>
        </w:rPr>
        <w:t xml:space="preserve"> </w:t>
      </w:r>
      <w:r w:rsidRPr="00A04BF3">
        <w:t>school</w:t>
      </w:r>
      <w:r w:rsidRPr="005611D3">
        <w:rPr>
          <w:spacing w:val="-5"/>
        </w:rPr>
        <w:t xml:space="preserve"> </w:t>
      </w:r>
      <w:r w:rsidRPr="00A04BF3">
        <w:t>would</w:t>
      </w:r>
      <w:r w:rsidRPr="005611D3">
        <w:rPr>
          <w:spacing w:val="-4"/>
        </w:rPr>
        <w:t xml:space="preserve"> </w:t>
      </w:r>
      <w:r w:rsidRPr="00A04BF3">
        <w:t>be</w:t>
      </w:r>
      <w:r w:rsidRPr="005611D3">
        <w:rPr>
          <w:spacing w:val="-2"/>
        </w:rPr>
        <w:t xml:space="preserve"> </w:t>
      </w:r>
      <w:r w:rsidRPr="00A04BF3">
        <w:t>expected</w:t>
      </w:r>
      <w:r w:rsidRPr="005611D3">
        <w:rPr>
          <w:spacing w:val="-4"/>
        </w:rPr>
        <w:t xml:space="preserve"> </w:t>
      </w:r>
      <w:r w:rsidRPr="00A04BF3">
        <w:t>to</w:t>
      </w:r>
      <w:r w:rsidRPr="005611D3">
        <w:rPr>
          <w:spacing w:val="-3"/>
        </w:rPr>
        <w:t xml:space="preserve"> </w:t>
      </w:r>
      <w:r w:rsidRPr="00A04BF3">
        <w:t>take</w:t>
      </w:r>
      <w:r w:rsidRPr="005611D3">
        <w:rPr>
          <w:spacing w:val="-4"/>
        </w:rPr>
        <w:t xml:space="preserve"> </w:t>
      </w:r>
      <w:r w:rsidRPr="00A04BF3">
        <w:t>appropriate</w:t>
      </w:r>
      <w:r w:rsidRPr="005611D3">
        <w:rPr>
          <w:spacing w:val="-3"/>
        </w:rPr>
        <w:t xml:space="preserve"> </w:t>
      </w:r>
      <w:r w:rsidRPr="00A04BF3">
        <w:t xml:space="preserve">action such as parent meetings and warning letters. A SAO cannot be pursued by the Local Authority whilst a child is on the </w:t>
      </w:r>
      <w:proofErr w:type="spellStart"/>
      <w:r w:rsidRPr="00A04BF3">
        <w:t>roll</w:t>
      </w:r>
      <w:proofErr w:type="spellEnd"/>
      <w:r w:rsidRPr="00A04BF3">
        <w:t xml:space="preserve"> of a school.</w:t>
      </w:r>
    </w:p>
    <w:p w14:paraId="3D8A7EA7" w14:textId="77777777" w:rsidR="005611D3" w:rsidRPr="00A04BF3" w:rsidRDefault="005611D3" w:rsidP="005611D3">
      <w:pPr>
        <w:widowControl w:val="0"/>
        <w:tabs>
          <w:tab w:val="left" w:pos="1180"/>
        </w:tabs>
        <w:autoSpaceDE w:val="0"/>
        <w:autoSpaceDN w:val="0"/>
        <w:spacing w:after="0" w:line="240" w:lineRule="auto"/>
        <w:ind w:right="722"/>
      </w:pPr>
    </w:p>
    <w:p w14:paraId="53606B9D" w14:textId="77777777" w:rsidR="00D30996" w:rsidRPr="00A04BF3" w:rsidRDefault="00D30996" w:rsidP="005611D3">
      <w:pPr>
        <w:widowControl w:val="0"/>
        <w:tabs>
          <w:tab w:val="left" w:pos="1180"/>
        </w:tabs>
        <w:autoSpaceDE w:val="0"/>
        <w:autoSpaceDN w:val="0"/>
        <w:spacing w:after="0" w:line="240" w:lineRule="auto"/>
        <w:ind w:right="770"/>
      </w:pPr>
      <w:r w:rsidRPr="00A04BF3">
        <w:t xml:space="preserve">The </w:t>
      </w:r>
      <w:proofErr w:type="gramStart"/>
      <w:r w:rsidRPr="00A04BF3">
        <w:t>School</w:t>
      </w:r>
      <w:proofErr w:type="gramEnd"/>
      <w:r w:rsidRPr="00A04BF3">
        <w:t xml:space="preserve"> should use a variety of interventions to attempt to reengage the family and if it is seen as necessary, legal action can be taken. This may be in the form of a Penalty Notice</w:t>
      </w:r>
      <w:r w:rsidRPr="005611D3">
        <w:rPr>
          <w:spacing w:val="-2"/>
        </w:rPr>
        <w:t xml:space="preserve"> </w:t>
      </w:r>
      <w:r w:rsidRPr="00A04BF3">
        <w:t>Request</w:t>
      </w:r>
      <w:r w:rsidRPr="005611D3">
        <w:rPr>
          <w:spacing w:val="-4"/>
        </w:rPr>
        <w:t xml:space="preserve"> </w:t>
      </w:r>
      <w:r w:rsidRPr="00A04BF3">
        <w:t>or</w:t>
      </w:r>
      <w:r w:rsidRPr="005611D3">
        <w:rPr>
          <w:spacing w:val="-2"/>
        </w:rPr>
        <w:t xml:space="preserve"> </w:t>
      </w:r>
      <w:r w:rsidRPr="00A04BF3">
        <w:t>a</w:t>
      </w:r>
      <w:r w:rsidRPr="005611D3">
        <w:rPr>
          <w:spacing w:val="-2"/>
        </w:rPr>
        <w:t xml:space="preserve"> </w:t>
      </w:r>
      <w:r w:rsidRPr="00A04BF3">
        <w:t>request</w:t>
      </w:r>
      <w:r w:rsidRPr="005611D3">
        <w:rPr>
          <w:spacing w:val="-4"/>
        </w:rPr>
        <w:t xml:space="preserve"> </w:t>
      </w:r>
      <w:r w:rsidRPr="00A04BF3">
        <w:t>for</w:t>
      </w:r>
      <w:r w:rsidRPr="005611D3">
        <w:rPr>
          <w:spacing w:val="-2"/>
        </w:rPr>
        <w:t xml:space="preserve"> </w:t>
      </w:r>
      <w:r w:rsidRPr="00A04BF3">
        <w:t>a</w:t>
      </w:r>
      <w:r w:rsidRPr="005611D3">
        <w:rPr>
          <w:spacing w:val="-4"/>
        </w:rPr>
        <w:t xml:space="preserve"> </w:t>
      </w:r>
      <w:r w:rsidRPr="00A04BF3">
        <w:t>parental</w:t>
      </w:r>
      <w:r w:rsidRPr="005611D3">
        <w:rPr>
          <w:spacing w:val="-5"/>
        </w:rPr>
        <w:t xml:space="preserve"> </w:t>
      </w:r>
      <w:r w:rsidRPr="00A04BF3">
        <w:t>prosecution should</w:t>
      </w:r>
      <w:r w:rsidRPr="005611D3">
        <w:rPr>
          <w:spacing w:val="-4"/>
        </w:rPr>
        <w:t xml:space="preserve"> </w:t>
      </w:r>
      <w:r w:rsidRPr="00A04BF3">
        <w:t>they</w:t>
      </w:r>
      <w:r w:rsidRPr="005611D3">
        <w:rPr>
          <w:spacing w:val="-2"/>
        </w:rPr>
        <w:t xml:space="preserve"> </w:t>
      </w:r>
      <w:r w:rsidRPr="00A04BF3">
        <w:t>feel</w:t>
      </w:r>
      <w:r w:rsidRPr="005611D3">
        <w:rPr>
          <w:spacing w:val="-2"/>
        </w:rPr>
        <w:t xml:space="preserve"> </w:t>
      </w:r>
      <w:r w:rsidRPr="00A04BF3">
        <w:t>that</w:t>
      </w:r>
      <w:r w:rsidRPr="005611D3">
        <w:rPr>
          <w:spacing w:val="-4"/>
        </w:rPr>
        <w:t xml:space="preserve"> </w:t>
      </w:r>
      <w:r w:rsidRPr="00A04BF3">
        <w:t>an</w:t>
      </w:r>
      <w:r w:rsidRPr="005611D3">
        <w:rPr>
          <w:spacing w:val="-4"/>
        </w:rPr>
        <w:t xml:space="preserve"> </w:t>
      </w:r>
      <w:r w:rsidRPr="00A04BF3">
        <w:t>offence</w:t>
      </w:r>
      <w:r w:rsidRPr="005611D3">
        <w:rPr>
          <w:spacing w:val="-4"/>
        </w:rPr>
        <w:t xml:space="preserve"> </w:t>
      </w:r>
      <w:r w:rsidRPr="00A04BF3">
        <w:t>has been committed.</w:t>
      </w:r>
    </w:p>
    <w:p w14:paraId="46FF1555" w14:textId="77777777" w:rsidR="001D1E44" w:rsidRPr="00392BB1" w:rsidRDefault="001D1E44" w:rsidP="0039140B">
      <w:pPr>
        <w:rPr>
          <w:u w:val="single"/>
        </w:rPr>
      </w:pPr>
    </w:p>
    <w:p w14:paraId="50221011" w14:textId="36A61D67" w:rsidR="00F33D45" w:rsidRPr="00392BB1" w:rsidRDefault="00F33D45" w:rsidP="0039140B">
      <w:pPr>
        <w:rPr>
          <w:b/>
          <w:bCs/>
          <w:u w:val="single"/>
        </w:rPr>
      </w:pPr>
      <w:r w:rsidRPr="00392BB1">
        <w:rPr>
          <w:b/>
          <w:bCs/>
          <w:u w:val="single"/>
        </w:rPr>
        <w:lastRenderedPageBreak/>
        <w:t>Education Welfare Service</w:t>
      </w:r>
    </w:p>
    <w:p w14:paraId="2AB64921" w14:textId="77777777" w:rsidR="00F33D45" w:rsidRDefault="00F33D45" w:rsidP="0039140B">
      <w:r>
        <w:t xml:space="preserve">• To fulfil London Borough of Bromley’s statutory responsibilities of ensuring parents provide their children with a full-time education in accordance with the Education Act 1996. This includes investigating why children are not attending school regularly and making enquiries about children who may be missing education. </w:t>
      </w:r>
    </w:p>
    <w:p w14:paraId="2753F780" w14:textId="646D886A" w:rsidR="00F33D45" w:rsidRDefault="00F33D45" w:rsidP="0039140B">
      <w:r>
        <w:t xml:space="preserve">• To make reasonable enquiries when a child has been absent without explanation for 10 consecutive days. This may include home visits, contacting known family members, liaising with Police and Housing Groups. </w:t>
      </w:r>
    </w:p>
    <w:p w14:paraId="5DEFB561" w14:textId="56AE4E50" w:rsidR="00F33D45" w:rsidRPr="00F33D45" w:rsidRDefault="00F33D45" w:rsidP="0039140B">
      <w:pPr>
        <w:rPr>
          <w:b/>
          <w:bCs/>
        </w:rPr>
      </w:pPr>
      <w:r>
        <w:t xml:space="preserve">• </w:t>
      </w:r>
      <w:proofErr w:type="gramStart"/>
      <w:r>
        <w:t>In order to</w:t>
      </w:r>
      <w:proofErr w:type="gramEnd"/>
      <w:r>
        <w:t xml:space="preserve"> prevent children from becoming CME in </w:t>
      </w:r>
      <w:r w:rsidR="00ED784B">
        <w:t>Bromley</w:t>
      </w:r>
      <w:r>
        <w:t xml:space="preserve">, to take responsibility for ensuring that schools only delete children from the school roll lawfully – in line with Regulation </w:t>
      </w:r>
      <w:r w:rsidR="00D83783">
        <w:t>9</w:t>
      </w:r>
      <w:r>
        <w:t xml:space="preserve"> </w:t>
      </w:r>
      <w:r w:rsidRPr="00F33D45">
        <w:rPr>
          <w:b/>
          <w:bCs/>
        </w:rPr>
        <w:t xml:space="preserve">The Education (Pupil Registration) (England) Regulations </w:t>
      </w:r>
      <w:r w:rsidR="00624057">
        <w:rPr>
          <w:b/>
          <w:bCs/>
        </w:rPr>
        <w:t>2024</w:t>
      </w:r>
      <w:r w:rsidRPr="00F33D45">
        <w:rPr>
          <w:b/>
          <w:bCs/>
        </w:rPr>
        <w:t xml:space="preserve"> </w:t>
      </w:r>
    </w:p>
    <w:p w14:paraId="4CCC7F6F" w14:textId="7796030E" w:rsidR="00F33D45" w:rsidRDefault="00F33D45" w:rsidP="0039140B">
      <w:r>
        <w:t xml:space="preserve">• Where schools fail to provide a copy of the parent’s written notice of intent to </w:t>
      </w:r>
      <w:r w:rsidR="00B17FB9">
        <w:t>E</w:t>
      </w:r>
      <w:r>
        <w:t xml:space="preserve">lectively </w:t>
      </w:r>
      <w:r w:rsidR="00B17FB9">
        <w:t>H</w:t>
      </w:r>
      <w:r>
        <w:t xml:space="preserve">ome </w:t>
      </w:r>
      <w:r w:rsidR="00B17FB9">
        <w:t>E</w:t>
      </w:r>
      <w:r>
        <w:t xml:space="preserve">ducate the </w:t>
      </w:r>
      <w:r w:rsidR="00B17FB9">
        <w:t>Education Welfare Service</w:t>
      </w:r>
      <w:r>
        <w:t xml:space="preserve"> will be advised and will follow up with the school. </w:t>
      </w:r>
    </w:p>
    <w:p w14:paraId="2D0575FA" w14:textId="169E80E8" w:rsidR="00B46649" w:rsidRPr="00B46649" w:rsidRDefault="00F33D45" w:rsidP="00B46649">
      <w:pPr>
        <w:rPr>
          <w:b/>
        </w:rPr>
      </w:pPr>
      <w:r>
        <w:t>• Where it is established that a child is not receiving a full-time appropriate education to work with the parent/carer, young person and Local Authority services to ensure suitable educational provision is found for the child.</w:t>
      </w:r>
    </w:p>
    <w:p w14:paraId="42063706" w14:textId="7FA326E5" w:rsidR="00F33D45" w:rsidRPr="00697D2A" w:rsidRDefault="00F33D45" w:rsidP="0039140B">
      <w:pPr>
        <w:rPr>
          <w:b/>
          <w:bCs/>
        </w:rPr>
      </w:pPr>
      <w:r>
        <w:t xml:space="preserve">• Where a need for additional support is identified, to make referrals to appropriate services. </w:t>
      </w:r>
    </w:p>
    <w:p w14:paraId="416FB3AE" w14:textId="77777777" w:rsidR="00B56BC0" w:rsidRPr="00132C96" w:rsidRDefault="00A850FD" w:rsidP="0039140B">
      <w:pPr>
        <w:rPr>
          <w:b/>
          <w:bCs/>
          <w:u w:val="single"/>
        </w:rPr>
      </w:pPr>
      <w:r w:rsidRPr="00132C96">
        <w:rPr>
          <w:b/>
          <w:bCs/>
          <w:u w:val="single"/>
        </w:rPr>
        <w:t xml:space="preserve">SEND </w:t>
      </w:r>
    </w:p>
    <w:p w14:paraId="21CBA476" w14:textId="1135879F" w:rsidR="00B56BC0" w:rsidRPr="00132C96" w:rsidRDefault="00A850FD" w:rsidP="0039140B">
      <w:r w:rsidRPr="00132C96">
        <w:t xml:space="preserve">• Key stage transfers dealt with by SEND and for those children that remain unplaced into the new academic year are registered as CME by SEN Case Officers. </w:t>
      </w:r>
    </w:p>
    <w:p w14:paraId="4CDEC869" w14:textId="201F758F" w:rsidR="00ED13E9" w:rsidRPr="00132C96" w:rsidRDefault="00A850FD" w:rsidP="0039140B">
      <w:r w:rsidRPr="00132C96">
        <w:t xml:space="preserve">• SEND Case Officers to ensure when end dates are entered onto </w:t>
      </w:r>
      <w:r w:rsidR="0003201F" w:rsidRPr="00132C96">
        <w:t>systems</w:t>
      </w:r>
      <w:r w:rsidRPr="00132C96">
        <w:t xml:space="preserve"> updating school history</w:t>
      </w:r>
      <w:r w:rsidR="00080337" w:rsidRPr="00132C96">
        <w:t xml:space="preserve"> and</w:t>
      </w:r>
      <w:r w:rsidRPr="00132C96">
        <w:t xml:space="preserve"> </w:t>
      </w:r>
      <w:r w:rsidR="00080337" w:rsidRPr="00132C96">
        <w:t>the CME officer should be notified</w:t>
      </w:r>
    </w:p>
    <w:p w14:paraId="665639A7" w14:textId="686C2D53" w:rsidR="00B220D4" w:rsidRPr="00132C96" w:rsidRDefault="00A850FD" w:rsidP="0039140B">
      <w:r w:rsidRPr="00132C96">
        <w:t xml:space="preserve">• SEND Case Officers will notify the CME </w:t>
      </w:r>
      <w:r w:rsidR="0003201F" w:rsidRPr="00132C96">
        <w:t>Officer</w:t>
      </w:r>
      <w:r w:rsidRPr="00132C96">
        <w:t xml:space="preserve"> of any SEND children that are identified as CME</w:t>
      </w:r>
      <w:r w:rsidR="0006365A" w:rsidRPr="00132C96">
        <w:t>. These children remain the respo</w:t>
      </w:r>
      <w:r w:rsidR="007B5160" w:rsidRPr="00132C96">
        <w:t>nsibility of the SEN case officer.</w:t>
      </w:r>
    </w:p>
    <w:p w14:paraId="40F8521E" w14:textId="61C4E027" w:rsidR="00435225" w:rsidRPr="00132C96" w:rsidRDefault="008F0D73" w:rsidP="0039140B">
      <w:r w:rsidRPr="00132C96">
        <w:t xml:space="preserve"> </w:t>
      </w:r>
      <w:r w:rsidR="00655E89" w:rsidRPr="00132C96">
        <w:t>Any child who is</w:t>
      </w:r>
      <w:r w:rsidRPr="00132C96">
        <w:t xml:space="preserve"> on a school roll </w:t>
      </w:r>
      <w:r w:rsidR="00A850FD" w:rsidRPr="00132C96">
        <w:t xml:space="preserve">who cannot return to their named school but remain on roll, </w:t>
      </w:r>
      <w:r w:rsidR="00BD0E42" w:rsidRPr="00132C96">
        <w:t xml:space="preserve">whilst </w:t>
      </w:r>
      <w:r w:rsidR="00A850FD" w:rsidRPr="00132C96">
        <w:t xml:space="preserve">an alternative school </w:t>
      </w:r>
      <w:r w:rsidR="00A467A5" w:rsidRPr="00132C96">
        <w:t xml:space="preserve">/ provision </w:t>
      </w:r>
      <w:r w:rsidR="00A850FD" w:rsidRPr="00132C96">
        <w:t>is being sought</w:t>
      </w:r>
      <w:r w:rsidR="00BD0E42" w:rsidRPr="00132C96">
        <w:t xml:space="preserve"> should be</w:t>
      </w:r>
      <w:r w:rsidR="00A850FD" w:rsidRPr="00132C96">
        <w:t xml:space="preserve"> raised by SEND at the C</w:t>
      </w:r>
      <w:r w:rsidR="00754AF1" w:rsidRPr="00132C96">
        <w:t>NIS</w:t>
      </w:r>
      <w:r w:rsidR="00A850FD" w:rsidRPr="00132C96">
        <w:t xml:space="preserve"> meetings</w:t>
      </w:r>
      <w:r w:rsidR="009C4538" w:rsidRPr="00132C96">
        <w:t>.</w:t>
      </w:r>
    </w:p>
    <w:p w14:paraId="10EC8320" w14:textId="32F08688" w:rsidR="00603063" w:rsidRPr="00132C96" w:rsidRDefault="00A850FD" w:rsidP="0039140B">
      <w:r w:rsidRPr="00132C96">
        <w:t>• SEN Manager will attend all C</w:t>
      </w:r>
      <w:r w:rsidR="00AA422E" w:rsidRPr="00132C96">
        <w:t>NIS</w:t>
      </w:r>
      <w:r w:rsidRPr="00132C96">
        <w:t xml:space="preserve"> meetings with updates to ensure cases do not drift and to evidence the work being carried out to source full time provision. </w:t>
      </w:r>
    </w:p>
    <w:p w14:paraId="15508D58" w14:textId="6986AF66" w:rsidR="00B010B5" w:rsidRPr="00132C96" w:rsidRDefault="00A850FD" w:rsidP="0039140B">
      <w:r w:rsidRPr="00132C96">
        <w:t xml:space="preserve">• SEN Managers will ensure all actions agreed during </w:t>
      </w:r>
      <w:r w:rsidR="00AA422E" w:rsidRPr="00132C96">
        <w:t>CNIS</w:t>
      </w:r>
      <w:r w:rsidRPr="00132C96">
        <w:t xml:space="preserve"> Meetings are completed. </w:t>
      </w:r>
    </w:p>
    <w:p w14:paraId="1859F5D6" w14:textId="77777777" w:rsidR="00226CE9" w:rsidRDefault="00226CE9" w:rsidP="0039140B">
      <w:pPr>
        <w:rPr>
          <w:b/>
          <w:bCs/>
          <w:u w:val="single"/>
        </w:rPr>
      </w:pPr>
    </w:p>
    <w:p w14:paraId="3A8EA1FD" w14:textId="35287A16" w:rsidR="00E57126" w:rsidRPr="00392BB1" w:rsidRDefault="00EC4DF2" w:rsidP="0039140B">
      <w:pPr>
        <w:rPr>
          <w:b/>
          <w:bCs/>
          <w:u w:val="single"/>
        </w:rPr>
      </w:pPr>
      <w:r w:rsidRPr="00392BB1">
        <w:rPr>
          <w:b/>
          <w:bCs/>
          <w:u w:val="single"/>
        </w:rPr>
        <w:t xml:space="preserve">School Attendance and </w:t>
      </w:r>
      <w:r w:rsidR="00E57126" w:rsidRPr="00392BB1">
        <w:rPr>
          <w:b/>
          <w:bCs/>
          <w:u w:val="single"/>
        </w:rPr>
        <w:t>Education Welfare</w:t>
      </w:r>
      <w:r w:rsidR="00A850FD" w:rsidRPr="00392BB1">
        <w:rPr>
          <w:b/>
          <w:bCs/>
          <w:u w:val="single"/>
        </w:rPr>
        <w:t xml:space="preserve"> Manager </w:t>
      </w:r>
    </w:p>
    <w:p w14:paraId="63DAF7FE" w14:textId="77777777" w:rsidR="00FD20C1" w:rsidRDefault="00A850FD" w:rsidP="0039140B">
      <w:r>
        <w:t xml:space="preserve">• To ensure that agreed actions of </w:t>
      </w:r>
      <w:r w:rsidR="00FD20C1">
        <w:t xml:space="preserve">CME Officer / </w:t>
      </w:r>
      <w:r w:rsidR="00906749">
        <w:t>Education Welfare</w:t>
      </w:r>
      <w:r>
        <w:t xml:space="preserve"> Officers are carried out in line with service expectations </w:t>
      </w:r>
    </w:p>
    <w:p w14:paraId="4C142019" w14:textId="77777777" w:rsidR="00FC121D" w:rsidRDefault="00A850FD" w:rsidP="0039140B">
      <w:r>
        <w:t xml:space="preserve">• To work collaboratively with all relevant agencies to ensure every child has access to suitable full-time provision and a support plan is in place for the child. </w:t>
      </w:r>
    </w:p>
    <w:p w14:paraId="37C77BB3" w14:textId="77777777" w:rsidR="00A17938" w:rsidRPr="00392BB1" w:rsidRDefault="00A17938" w:rsidP="0039140B">
      <w:pPr>
        <w:rPr>
          <w:b/>
          <w:bCs/>
          <w:u w:val="single"/>
        </w:rPr>
      </w:pPr>
      <w:r w:rsidRPr="00392BB1">
        <w:rPr>
          <w:b/>
          <w:bCs/>
          <w:u w:val="single"/>
        </w:rPr>
        <w:lastRenderedPageBreak/>
        <w:t xml:space="preserve">Admissions Team </w:t>
      </w:r>
    </w:p>
    <w:p w14:paraId="2F77A8E3" w14:textId="77777777" w:rsidR="00A17938" w:rsidRDefault="00A17938" w:rsidP="0039140B">
      <w:r>
        <w:t xml:space="preserve">• To ask current schools to check their leavers at standard transition points, to ensure all have applied for a school place and that, at the end of the year, they know of the destination school for each child on roll. </w:t>
      </w:r>
    </w:p>
    <w:p w14:paraId="615C2F0B" w14:textId="77777777" w:rsidR="00A17938" w:rsidRDefault="00A17938" w:rsidP="0039140B">
      <w:r>
        <w:t xml:space="preserve">• To ensure admissions applications are followed up if they do not indicate a current school. </w:t>
      </w:r>
    </w:p>
    <w:p w14:paraId="2BCB7A76" w14:textId="77777777" w:rsidR="00A17938" w:rsidRDefault="00A17938" w:rsidP="0039140B">
      <w:r>
        <w:t>• To track all in year and normal round applications until the child is placed on roll.</w:t>
      </w:r>
    </w:p>
    <w:p w14:paraId="7CC0C0CA" w14:textId="54AEC575" w:rsidR="00A17938" w:rsidRDefault="00A17938" w:rsidP="0039140B">
      <w:r>
        <w:t xml:space="preserve">• To refer to the CME officer </w:t>
      </w:r>
      <w:r w:rsidR="003C0E05">
        <w:t xml:space="preserve">for </w:t>
      </w:r>
      <w:r>
        <w:t xml:space="preserve">any child who is out of school and for whom no school place has been accepted </w:t>
      </w:r>
    </w:p>
    <w:p w14:paraId="6749FBFF" w14:textId="77777777" w:rsidR="00A17938" w:rsidRDefault="00A17938" w:rsidP="0039140B">
      <w:r>
        <w:t xml:space="preserve">• Along with the school, to make reasonable checks to ascertain the whereabouts of children who fail to start at school and refer those children to the CME officer if the destination school cannot be established. </w:t>
      </w:r>
    </w:p>
    <w:p w14:paraId="1350595C" w14:textId="77777777" w:rsidR="00A17938" w:rsidRDefault="00A17938" w:rsidP="0039140B">
      <w:r>
        <w:t xml:space="preserve">• To refer to the EHE inbox details of any child who is declared to be receiving home education and for whom no school place can be offered or those who decline an offer of a school place or withdraw from a school roll in favour of home education </w:t>
      </w:r>
    </w:p>
    <w:p w14:paraId="2B2788FC" w14:textId="77777777" w:rsidR="00154B2D" w:rsidRDefault="00154B2D" w:rsidP="0039140B">
      <w:r>
        <w:t xml:space="preserve">To receive and record details of starters and leavers from Bromley’s state funded schools. </w:t>
      </w:r>
    </w:p>
    <w:p w14:paraId="0A70C439" w14:textId="0186CB07" w:rsidR="00154B2D" w:rsidRDefault="00154B2D" w:rsidP="0039140B">
      <w:r>
        <w:t>• To alert the CME officer if a child previously identified to be CME is known to be offered a school place.</w:t>
      </w:r>
    </w:p>
    <w:p w14:paraId="45ECB3C9" w14:textId="77777777" w:rsidR="00C01CCA" w:rsidRDefault="00C01CCA" w:rsidP="0039140B">
      <w:pPr>
        <w:rPr>
          <w:b/>
          <w:bCs/>
        </w:rPr>
      </w:pPr>
    </w:p>
    <w:p w14:paraId="1DFE0975" w14:textId="21F16CEE" w:rsidR="00FC5EB3" w:rsidRDefault="00FC5EB3" w:rsidP="0039140B">
      <w:pPr>
        <w:rPr>
          <w:b/>
          <w:bCs/>
        </w:rPr>
      </w:pPr>
      <w:r w:rsidRPr="003A50E5">
        <w:rPr>
          <w:b/>
          <w:bCs/>
        </w:rPr>
        <w:t>All Service Managers will be responsible for ensuring that all individuals within their teams are clear about their roles and responsibilities in relation to CME in line with this policy document.</w:t>
      </w:r>
    </w:p>
    <w:p w14:paraId="6A7ED90A" w14:textId="77777777" w:rsidR="003572B5" w:rsidRDefault="003572B5" w:rsidP="0039140B">
      <w:pPr>
        <w:rPr>
          <w:b/>
          <w:bCs/>
        </w:rPr>
      </w:pPr>
    </w:p>
    <w:p w14:paraId="330C3468" w14:textId="1525F4E7" w:rsidR="003572B5" w:rsidRPr="00FA40D6" w:rsidRDefault="003572B5" w:rsidP="00FA40D6">
      <w:pPr>
        <w:pStyle w:val="Heading1"/>
      </w:pPr>
      <w:bookmarkStart w:id="4" w:name="_Toc381175144"/>
      <w:bookmarkStart w:id="5" w:name="_Toc160531049"/>
      <w:r w:rsidRPr="00FA40D6">
        <w:t>Legislation and Guidance</w:t>
      </w:r>
      <w:bookmarkEnd w:id="4"/>
      <w:bookmarkEnd w:id="5"/>
      <w:r w:rsidR="00814A69" w:rsidRPr="00FA40D6">
        <w:t xml:space="preserve"> </w:t>
      </w:r>
    </w:p>
    <w:p w14:paraId="7643526B" w14:textId="77777777" w:rsidR="003572B5" w:rsidRPr="002A6D53" w:rsidRDefault="003572B5" w:rsidP="003572B5"/>
    <w:p w14:paraId="0FBDCE82" w14:textId="77777777" w:rsidR="003572B5" w:rsidRDefault="003572B5" w:rsidP="003572B5">
      <w:pPr>
        <w:spacing w:after="240"/>
      </w:pPr>
      <w:r>
        <w:t>Policy and practise should be read in the context of the statutory duties upon local authorities and parents as set out in the following:</w:t>
      </w:r>
    </w:p>
    <w:p w14:paraId="7FA7F99C" w14:textId="77777777" w:rsidR="003572B5" w:rsidRDefault="003572B5" w:rsidP="003572B5">
      <w:pPr>
        <w:pStyle w:val="ListParagraph"/>
        <w:numPr>
          <w:ilvl w:val="0"/>
          <w:numId w:val="2"/>
        </w:numPr>
        <w:spacing w:after="120" w:line="240" w:lineRule="auto"/>
        <w:contextualSpacing w:val="0"/>
      </w:pPr>
      <w:r>
        <w:t>The Education Act 1996</w:t>
      </w:r>
    </w:p>
    <w:p w14:paraId="6A1FD233" w14:textId="77777777" w:rsidR="003572B5" w:rsidRDefault="003572B5" w:rsidP="003572B5">
      <w:pPr>
        <w:pStyle w:val="ListParagraph"/>
        <w:numPr>
          <w:ilvl w:val="0"/>
          <w:numId w:val="2"/>
        </w:numPr>
        <w:spacing w:after="120" w:line="240" w:lineRule="auto"/>
        <w:contextualSpacing w:val="0"/>
      </w:pPr>
      <w:r>
        <w:t>The Education act 2002</w:t>
      </w:r>
    </w:p>
    <w:p w14:paraId="61CFEA88" w14:textId="77777777" w:rsidR="003572B5" w:rsidRDefault="003572B5" w:rsidP="003572B5">
      <w:pPr>
        <w:pStyle w:val="ListParagraph"/>
        <w:numPr>
          <w:ilvl w:val="0"/>
          <w:numId w:val="2"/>
        </w:numPr>
        <w:spacing w:after="120" w:line="240" w:lineRule="auto"/>
        <w:contextualSpacing w:val="0"/>
      </w:pPr>
      <w:r>
        <w:t>The Children Act 1989</w:t>
      </w:r>
    </w:p>
    <w:p w14:paraId="006554DA" w14:textId="77777777" w:rsidR="003572B5" w:rsidRDefault="003572B5" w:rsidP="003572B5">
      <w:pPr>
        <w:pStyle w:val="ListParagraph"/>
        <w:numPr>
          <w:ilvl w:val="0"/>
          <w:numId w:val="2"/>
        </w:numPr>
        <w:spacing w:after="120" w:line="240" w:lineRule="auto"/>
        <w:contextualSpacing w:val="0"/>
      </w:pPr>
      <w:r>
        <w:t>The Children Act 2004</w:t>
      </w:r>
    </w:p>
    <w:p w14:paraId="4A74E2D2" w14:textId="77777777" w:rsidR="003572B5" w:rsidRDefault="003572B5" w:rsidP="003572B5">
      <w:pPr>
        <w:pStyle w:val="ListParagraph"/>
        <w:numPr>
          <w:ilvl w:val="0"/>
          <w:numId w:val="2"/>
        </w:numPr>
        <w:spacing w:after="120" w:line="240" w:lineRule="auto"/>
        <w:contextualSpacing w:val="0"/>
      </w:pPr>
      <w:r>
        <w:t>Statutory guidance for local authorities: Children missing education (January 2015)</w:t>
      </w:r>
    </w:p>
    <w:p w14:paraId="012E71E7" w14:textId="77777777" w:rsidR="003572B5" w:rsidRDefault="003572B5" w:rsidP="003572B5">
      <w:pPr>
        <w:pStyle w:val="ListParagraph"/>
        <w:numPr>
          <w:ilvl w:val="0"/>
          <w:numId w:val="2"/>
        </w:numPr>
        <w:spacing w:after="240" w:line="240" w:lineRule="auto"/>
      </w:pPr>
      <w:r>
        <w:t xml:space="preserve">The Education </w:t>
      </w:r>
      <w:proofErr w:type="gramStart"/>
      <w:r>
        <w:t>( Pupil</w:t>
      </w:r>
      <w:proofErr w:type="gramEnd"/>
      <w:r>
        <w:t xml:space="preserve"> Registration) </w:t>
      </w:r>
      <w:proofErr w:type="gramStart"/>
      <w:r>
        <w:t>( England</w:t>
      </w:r>
      <w:proofErr w:type="gramEnd"/>
      <w:r>
        <w:t xml:space="preserve">) regulations 2006, as amended </w:t>
      </w:r>
    </w:p>
    <w:p w14:paraId="6DD46416" w14:textId="77777777" w:rsidR="003572B5" w:rsidRDefault="003572B5" w:rsidP="003572B5">
      <w:pPr>
        <w:pStyle w:val="ListParagraph"/>
        <w:spacing w:after="240"/>
      </w:pPr>
      <w:r>
        <w:t>(Education law regarding pupil registration where a child is on a school role): The Education</w:t>
      </w:r>
    </w:p>
    <w:p w14:paraId="0810908A" w14:textId="77777777" w:rsidR="003572B5" w:rsidRDefault="003572B5" w:rsidP="003572B5">
      <w:pPr>
        <w:pStyle w:val="ListParagraph"/>
        <w:spacing w:after="240"/>
      </w:pPr>
      <w:r>
        <w:lastRenderedPageBreak/>
        <w:t>(Pupil Registration) (England) (Amendment) Regulations 2013</w:t>
      </w:r>
    </w:p>
    <w:p w14:paraId="7FD562D5" w14:textId="6E1374CD" w:rsidR="00B922BB" w:rsidRDefault="00B922BB" w:rsidP="00C32211">
      <w:pPr>
        <w:pStyle w:val="ListParagraph"/>
        <w:numPr>
          <w:ilvl w:val="0"/>
          <w:numId w:val="2"/>
        </w:numPr>
        <w:spacing w:after="240"/>
      </w:pPr>
      <w:r>
        <w:t xml:space="preserve">The </w:t>
      </w:r>
      <w:r w:rsidR="005D5CB9">
        <w:t xml:space="preserve">School Attendance (pupil Registration) (England) </w:t>
      </w:r>
      <w:r w:rsidR="00C32211">
        <w:t>Regulations 2024</w:t>
      </w:r>
    </w:p>
    <w:p w14:paraId="1EA44527" w14:textId="69FDEB77" w:rsidR="00A13471" w:rsidRDefault="00392957" w:rsidP="00C32211">
      <w:pPr>
        <w:pStyle w:val="ListParagraph"/>
        <w:numPr>
          <w:ilvl w:val="0"/>
          <w:numId w:val="2"/>
        </w:numPr>
        <w:spacing w:after="240"/>
      </w:pPr>
      <w:r>
        <w:t>Children Missing Education: statutory guidance for local authorities and schools (September 2025)</w:t>
      </w:r>
    </w:p>
    <w:p w14:paraId="4C15B452" w14:textId="77777777" w:rsidR="00C01CCA" w:rsidRDefault="00C01CCA" w:rsidP="003572B5">
      <w:pPr>
        <w:pStyle w:val="ListParagraph"/>
        <w:spacing w:after="240"/>
      </w:pPr>
    </w:p>
    <w:p w14:paraId="3E6F7143" w14:textId="307209DF" w:rsidR="00C01CCA" w:rsidRDefault="003572B5" w:rsidP="003572B5">
      <w:pPr>
        <w:spacing w:after="240"/>
      </w:pPr>
      <w:r>
        <w:rPr>
          <w:b/>
          <w:bCs/>
        </w:rPr>
        <w:t>Section 436A Education and Inspections Act 2006</w:t>
      </w:r>
      <w:r>
        <w:t>: provides that local authorities must have regard to the statutory guidance for LAs in England to identify children not receiving education issued by the Secretary of State February 2007.</w:t>
      </w:r>
    </w:p>
    <w:p w14:paraId="6AB37711" w14:textId="77777777" w:rsidR="003572B5" w:rsidRDefault="003572B5" w:rsidP="003572B5">
      <w:pPr>
        <w:spacing w:after="240"/>
      </w:pPr>
      <w:r>
        <w:rPr>
          <w:b/>
          <w:bCs/>
        </w:rPr>
        <w:t>Section 14(1) of the 1996 Education Act</w:t>
      </w:r>
      <w:r>
        <w:t>: provides that a local education authority must make sure there are sufficient schools for providing education in their area.  For these purposes, the schools must be sufficient in number, character and equipment to provide all pupils with the opportunity of appropriate education (s.14 (2)).  “Appropriate education” means, broadly education which is desirable in view of the pupils’ different ages, abilities and aptitudes and the different periods for which they may be expected to remain at school (s.14(3)).</w:t>
      </w:r>
    </w:p>
    <w:p w14:paraId="01EBA584" w14:textId="77777777" w:rsidR="003572B5" w:rsidRDefault="003572B5" w:rsidP="003572B5">
      <w:pPr>
        <w:spacing w:after="240"/>
      </w:pPr>
      <w:r>
        <w:rPr>
          <w:b/>
          <w:bCs/>
        </w:rPr>
        <w:t>Section 7 of the 1996 Education Act</w:t>
      </w:r>
      <w:r>
        <w:t>: provides that the parent of every child of compulsory school age shall cause him to receive efficient full-time education suitable to his age, ability and aptitude and to any special educational needs he may have, either by regular attendance at school or otherwise.</w:t>
      </w:r>
    </w:p>
    <w:p w14:paraId="4839605E" w14:textId="77777777" w:rsidR="003572B5" w:rsidRDefault="003572B5" w:rsidP="003572B5">
      <w:pPr>
        <w:spacing w:after="240"/>
      </w:pPr>
      <w:r>
        <w:rPr>
          <w:b/>
          <w:bCs/>
        </w:rPr>
        <w:t>Section 437 (1) of the 1996 Education Act</w:t>
      </w:r>
      <w:r>
        <w:t>: provides that if it appears to a local education authority that a child of compulsory school age in their area is not receiving suitable education, either by regular attendance at school or otherwise, they must serve a notice in writing on the parent (“a school attendance order”) requiring him to satisfy them within the period specified in the notice that the child is receiving such education.</w:t>
      </w:r>
    </w:p>
    <w:p w14:paraId="5C32BE75" w14:textId="54E74183" w:rsidR="003572B5" w:rsidRPr="003A50E5" w:rsidRDefault="003572B5" w:rsidP="003572B5">
      <w:pPr>
        <w:spacing w:after="240"/>
      </w:pPr>
      <w:r w:rsidRPr="003A50E5">
        <w:rPr>
          <w:b/>
          <w:bCs/>
        </w:rPr>
        <w:t>Section 19 (1) of the 1996 Education Act</w:t>
      </w:r>
      <w:r w:rsidR="00E5280B" w:rsidRPr="003A50E5">
        <w:t>:</w:t>
      </w:r>
      <w:r w:rsidRPr="003A50E5">
        <w:t xml:space="preserve"> </w:t>
      </w:r>
      <w:r w:rsidR="00D75559" w:rsidRPr="003A50E5">
        <w:t>r</w:t>
      </w:r>
      <w:r w:rsidRPr="003A50E5">
        <w:t>equires every local education authority to make arrangements for the provision of suitable education at school or otherwise than at school for those children of compulsory school age who by reason of illness, exclusion from school or otherwise, may not for any period receive suitable education unless such arrangements are made for them.  For these purposes, “suitable” education is defined as “efficient education suitable to the age, ability, aptitude and to any special educational needs the child (or young person) may have.” (s19(6)).</w:t>
      </w:r>
    </w:p>
    <w:p w14:paraId="13205167" w14:textId="198C23AC" w:rsidR="003572B5" w:rsidRDefault="003572B5" w:rsidP="003572B5">
      <w:pPr>
        <w:spacing w:after="240"/>
      </w:pPr>
      <w:r w:rsidRPr="003A50E5">
        <w:rPr>
          <w:b/>
          <w:bCs/>
        </w:rPr>
        <w:t>19(4A) of the 1996 Education Act</w:t>
      </w:r>
      <w:r w:rsidRPr="003A50E5">
        <w:t xml:space="preserve"> provides:</w:t>
      </w:r>
      <w:r w:rsidR="0072730B" w:rsidRPr="003A50E5">
        <w:t xml:space="preserve"> - </w:t>
      </w:r>
      <w:r w:rsidRPr="003A50E5">
        <w:t>“In determining what arrangements to make under subsection (1) in the case of any child or pupil, a local education authority shall have regard to guidance given from time to time by the Secretary of State.”</w:t>
      </w:r>
    </w:p>
    <w:p w14:paraId="59DFA087" w14:textId="77777777" w:rsidR="003572B5" w:rsidRDefault="003572B5" w:rsidP="003572B5">
      <w:pPr>
        <w:spacing w:after="240"/>
      </w:pPr>
      <w:r>
        <w:rPr>
          <w:b/>
          <w:bCs/>
        </w:rPr>
        <w:t xml:space="preserve">Section 175 of the Education Act 2002: </w:t>
      </w:r>
      <w:r>
        <w:t>imposes a duty upon LAs and governing bodies to exercise their functions with a view to safeguarding and promoting the welfare of children.  For these purposes, “functions” includes the powers and duties of LAs and governing bodies.</w:t>
      </w:r>
    </w:p>
    <w:p w14:paraId="1E4F65E4" w14:textId="77777777" w:rsidR="00685879" w:rsidRDefault="00685879" w:rsidP="0039140B">
      <w:pPr>
        <w:rPr>
          <w:b/>
          <w:bCs/>
        </w:rPr>
      </w:pPr>
    </w:p>
    <w:p w14:paraId="5834494F" w14:textId="689B0659" w:rsidR="008C1455" w:rsidRPr="002A7B38" w:rsidRDefault="008C1455" w:rsidP="0039140B">
      <w:pPr>
        <w:rPr>
          <w:b/>
          <w:bCs/>
        </w:rPr>
      </w:pPr>
      <w:r w:rsidRPr="002A7B38">
        <w:rPr>
          <w:b/>
          <w:bCs/>
        </w:rPr>
        <w:lastRenderedPageBreak/>
        <w:t xml:space="preserve">Legal Summary: </w:t>
      </w:r>
    </w:p>
    <w:p w14:paraId="4787E5FB" w14:textId="77777777" w:rsidR="00C162ED" w:rsidRDefault="008C1455" w:rsidP="0039140B">
      <w:r>
        <w:t xml:space="preserve">Agencies and practitioners are under various duties to assist and work together with other agencies in seeking to protect children from harm and meet their needs. This will often include the need to share personal information in relation to children. Care however does need to be taken by any agency or practitioner when sharing personal information to ensure that it is done in a way that complies with the Data Protection Act 1998, the Human Rights Act 1998 and the common law duty of confidence. If relevant consent is obtained, it may then be shared. </w:t>
      </w:r>
      <w:proofErr w:type="gramStart"/>
      <w:r>
        <w:t>However</w:t>
      </w:r>
      <w:proofErr w:type="gramEnd"/>
      <w:r>
        <w:t xml:space="preserve"> even without consent it is still possible to share personal information without breaching the Data Protection Act 1998, </w:t>
      </w:r>
      <w:proofErr w:type="gramStart"/>
      <w:r>
        <w:t>provided that</w:t>
      </w:r>
      <w:proofErr w:type="gramEnd"/>
      <w:r>
        <w:t xml:space="preserve"> it is necessary to do so to carry out statutory functions (there are other exemptions as well). These functions include:</w:t>
      </w:r>
    </w:p>
    <w:p w14:paraId="2EE7F0B1" w14:textId="77777777" w:rsidR="002A4A13" w:rsidRDefault="008C1455" w:rsidP="0039140B">
      <w:r>
        <w:t xml:space="preserve"> • Children Act 2004 - Every Child Matters: Change for Children. The Act imposes a specific duty to co-operate to improve children’s well-being (s.10) and implies a duty to share information for strategic planning, and to put in place arrangements to facilitate sharing information about individual children to improve their well-being. Section 11 of the Act also contains a duty to safeguard and promote the well-being of children (also included in the Education Act 2002). </w:t>
      </w:r>
    </w:p>
    <w:p w14:paraId="22FF8E61" w14:textId="3ED569E7" w:rsidR="002A4A13" w:rsidRDefault="008C1455" w:rsidP="0039140B">
      <w:r>
        <w:t xml:space="preserve">• Ensuing provision of appropriate services for children „in need‟ or „at risk or likely to be at risk of significant harm‟ (Children Act 1989, Sections 17, 27, and 47). Please note that this category covers children considered to be „in need‟ under Section 7, i.e. it has a much wider application than only those children considered to be „at risk of significant harm‟ under Section 47. </w:t>
      </w:r>
    </w:p>
    <w:p w14:paraId="05F6C8BC" w14:textId="77777777" w:rsidR="004B5434" w:rsidRDefault="008C1455" w:rsidP="0039140B">
      <w:r>
        <w:t xml:space="preserve">• Promoting the economic, social or environmental well-being of children and families in the Local Authority area. This includes the elimination or reduction of risk factors within the county (Local Government Act 2000, Section 2). </w:t>
      </w:r>
    </w:p>
    <w:p w14:paraId="432A2157" w14:textId="77777777" w:rsidR="00FE1BC9" w:rsidRDefault="008C1455" w:rsidP="0039140B">
      <w:r>
        <w:t xml:space="preserve">• The prevention or reduction of crime and identification and apprehension of offenders or suspected offenders (The Crime &amp; Disorder Act 1998, Section 115). </w:t>
      </w:r>
    </w:p>
    <w:p w14:paraId="23EA4A66" w14:textId="7B2DC447" w:rsidR="00657C2F" w:rsidRDefault="008C1455" w:rsidP="00F02017">
      <w:proofErr w:type="gramStart"/>
      <w:r>
        <w:t>In order to</w:t>
      </w:r>
      <w:proofErr w:type="gramEnd"/>
      <w:r>
        <w:t xml:space="preserve"> ensure that the Human Rights Act is also complied with, and particularly Article 8 of the European Convention, any information sharing would need to be necessary, proportionate and in accordance with one of the legitimate aims set out in the Article, e.g., protecting the rights of others. So far as the common law of confidentiality is concerned, in the absence of consent, there would need to be an overriding public interest to justify disclosure - this would for example ordinarily include situations where there is a risk to the protection or well-being of the child without the information being shared</w:t>
      </w:r>
      <w:bookmarkStart w:id="6" w:name="_Toc160531053"/>
      <w:bookmarkStart w:id="7" w:name="_Hlk160528112"/>
      <w:r w:rsidR="0038112E">
        <w:t>.</w:t>
      </w:r>
    </w:p>
    <w:p w14:paraId="4C970677" w14:textId="77777777" w:rsidR="003A50E5" w:rsidRDefault="003A50E5" w:rsidP="00F02017"/>
    <w:p w14:paraId="201F627B" w14:textId="77777777" w:rsidR="003A50E5" w:rsidRDefault="003A50E5" w:rsidP="00F02017"/>
    <w:p w14:paraId="16D69DC9" w14:textId="77777777" w:rsidR="003A50E5" w:rsidRDefault="003A50E5" w:rsidP="00F02017"/>
    <w:p w14:paraId="585B67C6" w14:textId="77777777" w:rsidR="003A50E5" w:rsidRDefault="003A50E5" w:rsidP="00F02017"/>
    <w:p w14:paraId="7DE73EB3" w14:textId="77777777" w:rsidR="003A50E5" w:rsidRDefault="003A50E5" w:rsidP="00F02017"/>
    <w:p w14:paraId="369F84E8" w14:textId="77777777" w:rsidR="003A50E5" w:rsidRDefault="003A50E5" w:rsidP="00F02017"/>
    <w:p w14:paraId="2F1D311A" w14:textId="77777777" w:rsidR="003A50E5" w:rsidRDefault="003A50E5" w:rsidP="00F02017"/>
    <w:p w14:paraId="6D23DA52" w14:textId="5C158ADF" w:rsidR="00233EE4" w:rsidRDefault="00233EE4" w:rsidP="003C54F4">
      <w:pPr>
        <w:pStyle w:val="Heading2"/>
        <w:rPr>
          <w:rFonts w:ascii="Arial" w:hAnsi="Arial" w:cs="Arial"/>
          <w:b/>
          <w:bCs/>
          <w:color w:val="auto"/>
          <w:sz w:val="24"/>
          <w:szCs w:val="24"/>
        </w:rPr>
      </w:pPr>
      <w:r w:rsidRPr="00303F2C">
        <w:rPr>
          <w:rFonts w:ascii="Arial" w:hAnsi="Arial" w:cs="Arial"/>
          <w:b/>
          <w:bCs/>
          <w:color w:val="auto"/>
          <w:sz w:val="24"/>
          <w:szCs w:val="24"/>
        </w:rPr>
        <w:t>Check List for School</w:t>
      </w:r>
      <w:bookmarkEnd w:id="6"/>
    </w:p>
    <w:p w14:paraId="4F7BBB0E" w14:textId="77777777" w:rsidR="003C54F4" w:rsidRPr="003C54F4" w:rsidRDefault="003C54F4" w:rsidP="003C54F4"/>
    <w:tbl>
      <w:tblPr>
        <w:tblStyle w:val="TableGrid"/>
        <w:tblW w:w="0" w:type="auto"/>
        <w:tblLook w:val="04A0" w:firstRow="1" w:lastRow="0" w:firstColumn="1" w:lastColumn="0" w:noHBand="0" w:noVBand="1"/>
      </w:tblPr>
      <w:tblGrid>
        <w:gridCol w:w="3960"/>
        <w:gridCol w:w="2429"/>
        <w:gridCol w:w="2627"/>
      </w:tblGrid>
      <w:tr w:rsidR="00B11355" w14:paraId="75F6A066" w14:textId="77777777" w:rsidTr="00BE19E1">
        <w:tc>
          <w:tcPr>
            <w:tcW w:w="4306" w:type="dxa"/>
          </w:tcPr>
          <w:bookmarkEnd w:id="7"/>
          <w:p w14:paraId="5E108CF8" w14:textId="5B21AB14" w:rsidR="00B11355" w:rsidRPr="00303F2C" w:rsidRDefault="00B11355" w:rsidP="00303F2C">
            <w:pPr>
              <w:jc w:val="center"/>
              <w:rPr>
                <w:rFonts w:ascii="Arial" w:hAnsi="Arial" w:cs="Arial"/>
                <w:b/>
                <w:bCs/>
                <w:sz w:val="22"/>
                <w:szCs w:val="22"/>
              </w:rPr>
            </w:pPr>
            <w:r w:rsidRPr="00303F2C">
              <w:rPr>
                <w:rFonts w:ascii="Arial" w:hAnsi="Arial" w:cs="Arial"/>
                <w:b/>
                <w:bCs/>
                <w:sz w:val="22"/>
                <w:szCs w:val="22"/>
              </w:rPr>
              <w:t>Checks to be made within 10 days</w:t>
            </w:r>
          </w:p>
        </w:tc>
        <w:tc>
          <w:tcPr>
            <w:tcW w:w="1926" w:type="dxa"/>
          </w:tcPr>
          <w:p w14:paraId="3BFCFB6F" w14:textId="35ACF8DB" w:rsidR="00B11355" w:rsidRPr="00303F2C" w:rsidRDefault="00E91FC4" w:rsidP="00303F2C">
            <w:pPr>
              <w:jc w:val="center"/>
              <w:rPr>
                <w:rFonts w:ascii="Arial" w:hAnsi="Arial" w:cs="Arial"/>
                <w:b/>
                <w:bCs/>
                <w:sz w:val="22"/>
                <w:szCs w:val="22"/>
              </w:rPr>
            </w:pPr>
            <w:r w:rsidRPr="00303F2C">
              <w:rPr>
                <w:rFonts w:ascii="Arial" w:hAnsi="Arial" w:cs="Arial"/>
                <w:b/>
                <w:bCs/>
                <w:sz w:val="22"/>
                <w:szCs w:val="22"/>
              </w:rPr>
              <w:t>Date/s attempted/completed</w:t>
            </w:r>
          </w:p>
        </w:tc>
        <w:tc>
          <w:tcPr>
            <w:tcW w:w="2784" w:type="dxa"/>
          </w:tcPr>
          <w:p w14:paraId="73469608" w14:textId="47D3B430" w:rsidR="00B11355" w:rsidRPr="00303F2C" w:rsidRDefault="00E91FC4" w:rsidP="00303F2C">
            <w:pPr>
              <w:jc w:val="center"/>
              <w:rPr>
                <w:rFonts w:ascii="Arial" w:hAnsi="Arial" w:cs="Arial"/>
                <w:b/>
                <w:bCs/>
                <w:sz w:val="22"/>
                <w:szCs w:val="22"/>
              </w:rPr>
            </w:pPr>
            <w:r w:rsidRPr="00303F2C">
              <w:rPr>
                <w:rFonts w:ascii="Arial" w:hAnsi="Arial" w:cs="Arial"/>
                <w:b/>
                <w:bCs/>
                <w:sz w:val="22"/>
                <w:szCs w:val="22"/>
              </w:rPr>
              <w:t>Outcome of gathered information</w:t>
            </w:r>
          </w:p>
        </w:tc>
      </w:tr>
      <w:tr w:rsidR="00B11355" w14:paraId="29A7F92A" w14:textId="77777777" w:rsidTr="00BE19E1">
        <w:tc>
          <w:tcPr>
            <w:tcW w:w="4306" w:type="dxa"/>
          </w:tcPr>
          <w:p w14:paraId="11744DB0" w14:textId="3663EA38" w:rsidR="00B11355" w:rsidRPr="00303F2C" w:rsidRDefault="00E91FC4" w:rsidP="00233EE4">
            <w:pPr>
              <w:rPr>
                <w:rFonts w:ascii="Arial" w:hAnsi="Arial" w:cs="Arial"/>
                <w:sz w:val="22"/>
                <w:szCs w:val="22"/>
              </w:rPr>
            </w:pPr>
            <w:r w:rsidRPr="00303F2C">
              <w:rPr>
                <w:rFonts w:ascii="Arial" w:hAnsi="Arial" w:cs="Arial"/>
                <w:sz w:val="22"/>
                <w:szCs w:val="22"/>
              </w:rPr>
              <w:t>Phone calls to parent</w:t>
            </w:r>
            <w:r w:rsidR="004F505B" w:rsidRPr="00303F2C">
              <w:rPr>
                <w:rFonts w:ascii="Arial" w:hAnsi="Arial" w:cs="Arial"/>
                <w:sz w:val="22"/>
                <w:szCs w:val="22"/>
              </w:rPr>
              <w:t>s</w:t>
            </w:r>
          </w:p>
        </w:tc>
        <w:tc>
          <w:tcPr>
            <w:tcW w:w="1926" w:type="dxa"/>
          </w:tcPr>
          <w:p w14:paraId="35D50A51" w14:textId="77777777" w:rsidR="00B11355" w:rsidRPr="00303F2C" w:rsidRDefault="00B11355" w:rsidP="00233EE4">
            <w:pPr>
              <w:rPr>
                <w:rFonts w:ascii="Arial" w:hAnsi="Arial" w:cs="Arial"/>
                <w:sz w:val="22"/>
                <w:szCs w:val="22"/>
              </w:rPr>
            </w:pPr>
          </w:p>
        </w:tc>
        <w:tc>
          <w:tcPr>
            <w:tcW w:w="2784" w:type="dxa"/>
          </w:tcPr>
          <w:p w14:paraId="48F993CD" w14:textId="77777777" w:rsidR="00B11355" w:rsidRPr="00303F2C" w:rsidRDefault="00B11355" w:rsidP="00233EE4">
            <w:pPr>
              <w:rPr>
                <w:rFonts w:ascii="Arial" w:hAnsi="Arial" w:cs="Arial"/>
                <w:sz w:val="22"/>
                <w:szCs w:val="22"/>
              </w:rPr>
            </w:pPr>
          </w:p>
        </w:tc>
      </w:tr>
      <w:tr w:rsidR="00B11355" w14:paraId="7C845A45" w14:textId="77777777" w:rsidTr="00BE19E1">
        <w:tc>
          <w:tcPr>
            <w:tcW w:w="4306" w:type="dxa"/>
          </w:tcPr>
          <w:p w14:paraId="2C0E83FF" w14:textId="09DCBD7B" w:rsidR="00B11355" w:rsidRPr="00303F2C" w:rsidRDefault="004F505B" w:rsidP="00233EE4">
            <w:pPr>
              <w:rPr>
                <w:rFonts w:ascii="Arial" w:hAnsi="Arial" w:cs="Arial"/>
                <w:sz w:val="22"/>
                <w:szCs w:val="22"/>
              </w:rPr>
            </w:pPr>
            <w:r w:rsidRPr="00303F2C">
              <w:rPr>
                <w:rFonts w:ascii="Arial" w:hAnsi="Arial" w:cs="Arial"/>
                <w:sz w:val="22"/>
                <w:szCs w:val="22"/>
              </w:rPr>
              <w:t xml:space="preserve">Leave voicemails with your contact information </w:t>
            </w:r>
          </w:p>
        </w:tc>
        <w:tc>
          <w:tcPr>
            <w:tcW w:w="1926" w:type="dxa"/>
          </w:tcPr>
          <w:p w14:paraId="43EA88E8" w14:textId="77777777" w:rsidR="00B11355" w:rsidRPr="00303F2C" w:rsidRDefault="00B11355" w:rsidP="00233EE4">
            <w:pPr>
              <w:rPr>
                <w:rFonts w:ascii="Arial" w:hAnsi="Arial" w:cs="Arial"/>
                <w:sz w:val="22"/>
                <w:szCs w:val="22"/>
              </w:rPr>
            </w:pPr>
          </w:p>
        </w:tc>
        <w:tc>
          <w:tcPr>
            <w:tcW w:w="2784" w:type="dxa"/>
          </w:tcPr>
          <w:p w14:paraId="1792F9C3" w14:textId="77777777" w:rsidR="00B11355" w:rsidRPr="00303F2C" w:rsidRDefault="00B11355" w:rsidP="00233EE4">
            <w:pPr>
              <w:rPr>
                <w:rFonts w:ascii="Arial" w:hAnsi="Arial" w:cs="Arial"/>
                <w:sz w:val="22"/>
                <w:szCs w:val="22"/>
              </w:rPr>
            </w:pPr>
          </w:p>
        </w:tc>
      </w:tr>
      <w:tr w:rsidR="00B11355" w14:paraId="07232404" w14:textId="77777777" w:rsidTr="00BE19E1">
        <w:tc>
          <w:tcPr>
            <w:tcW w:w="4306" w:type="dxa"/>
          </w:tcPr>
          <w:p w14:paraId="7C87FE40" w14:textId="75F0CA54" w:rsidR="00B11355" w:rsidRPr="00303F2C" w:rsidRDefault="004F505B" w:rsidP="00233EE4">
            <w:pPr>
              <w:rPr>
                <w:rFonts w:ascii="Arial" w:hAnsi="Arial" w:cs="Arial"/>
                <w:sz w:val="22"/>
                <w:szCs w:val="22"/>
              </w:rPr>
            </w:pPr>
            <w:r w:rsidRPr="00303F2C">
              <w:rPr>
                <w:rFonts w:ascii="Arial" w:hAnsi="Arial" w:cs="Arial"/>
                <w:sz w:val="22"/>
                <w:szCs w:val="22"/>
              </w:rPr>
              <w:t>Emails to parents</w:t>
            </w:r>
          </w:p>
        </w:tc>
        <w:tc>
          <w:tcPr>
            <w:tcW w:w="1926" w:type="dxa"/>
          </w:tcPr>
          <w:p w14:paraId="0831E0C1" w14:textId="77777777" w:rsidR="00B11355" w:rsidRPr="00303F2C" w:rsidRDefault="00B11355" w:rsidP="00233EE4">
            <w:pPr>
              <w:rPr>
                <w:rFonts w:ascii="Arial" w:hAnsi="Arial" w:cs="Arial"/>
                <w:sz w:val="22"/>
                <w:szCs w:val="22"/>
              </w:rPr>
            </w:pPr>
          </w:p>
        </w:tc>
        <w:tc>
          <w:tcPr>
            <w:tcW w:w="2784" w:type="dxa"/>
          </w:tcPr>
          <w:p w14:paraId="7C87F732" w14:textId="77777777" w:rsidR="00B11355" w:rsidRPr="00303F2C" w:rsidRDefault="00B11355" w:rsidP="00233EE4">
            <w:pPr>
              <w:rPr>
                <w:rFonts w:ascii="Arial" w:hAnsi="Arial" w:cs="Arial"/>
                <w:sz w:val="22"/>
                <w:szCs w:val="22"/>
              </w:rPr>
            </w:pPr>
          </w:p>
        </w:tc>
      </w:tr>
      <w:tr w:rsidR="00B11355" w14:paraId="7073D2AE" w14:textId="77777777" w:rsidTr="00BE19E1">
        <w:tc>
          <w:tcPr>
            <w:tcW w:w="4306" w:type="dxa"/>
          </w:tcPr>
          <w:p w14:paraId="6A2961D3" w14:textId="6DDCBE1B" w:rsidR="00B11355" w:rsidRPr="00303F2C" w:rsidRDefault="004F505B" w:rsidP="00233EE4">
            <w:pPr>
              <w:rPr>
                <w:rFonts w:ascii="Arial" w:hAnsi="Arial" w:cs="Arial"/>
                <w:sz w:val="22"/>
                <w:szCs w:val="22"/>
              </w:rPr>
            </w:pPr>
            <w:r w:rsidRPr="00303F2C">
              <w:rPr>
                <w:rFonts w:ascii="Arial" w:hAnsi="Arial" w:cs="Arial"/>
                <w:sz w:val="22"/>
                <w:szCs w:val="22"/>
              </w:rPr>
              <w:t>Text message to parents</w:t>
            </w:r>
          </w:p>
        </w:tc>
        <w:tc>
          <w:tcPr>
            <w:tcW w:w="1926" w:type="dxa"/>
          </w:tcPr>
          <w:p w14:paraId="509ADA95" w14:textId="77777777" w:rsidR="00B11355" w:rsidRPr="00303F2C" w:rsidRDefault="00B11355" w:rsidP="00233EE4">
            <w:pPr>
              <w:rPr>
                <w:rFonts w:ascii="Arial" w:hAnsi="Arial" w:cs="Arial"/>
                <w:sz w:val="22"/>
                <w:szCs w:val="22"/>
              </w:rPr>
            </w:pPr>
          </w:p>
        </w:tc>
        <w:tc>
          <w:tcPr>
            <w:tcW w:w="2784" w:type="dxa"/>
          </w:tcPr>
          <w:p w14:paraId="5FC0546D" w14:textId="77777777" w:rsidR="00B11355" w:rsidRPr="00303F2C" w:rsidRDefault="00B11355" w:rsidP="00233EE4">
            <w:pPr>
              <w:rPr>
                <w:rFonts w:ascii="Arial" w:hAnsi="Arial" w:cs="Arial"/>
                <w:sz w:val="22"/>
                <w:szCs w:val="22"/>
              </w:rPr>
            </w:pPr>
          </w:p>
        </w:tc>
      </w:tr>
      <w:tr w:rsidR="00B11355" w14:paraId="5C4117E5" w14:textId="77777777" w:rsidTr="00BE19E1">
        <w:tc>
          <w:tcPr>
            <w:tcW w:w="4306" w:type="dxa"/>
          </w:tcPr>
          <w:p w14:paraId="26664B6F" w14:textId="0C9E56E7" w:rsidR="00B11355" w:rsidRPr="00303F2C" w:rsidRDefault="00E20746" w:rsidP="00233EE4">
            <w:pPr>
              <w:rPr>
                <w:rFonts w:ascii="Arial" w:hAnsi="Arial" w:cs="Arial"/>
                <w:sz w:val="22"/>
                <w:szCs w:val="22"/>
              </w:rPr>
            </w:pPr>
            <w:r w:rsidRPr="00303F2C">
              <w:rPr>
                <w:rFonts w:ascii="Arial" w:hAnsi="Arial" w:cs="Arial"/>
                <w:sz w:val="22"/>
                <w:szCs w:val="22"/>
              </w:rPr>
              <w:t>Phone calls to emergency contacts</w:t>
            </w:r>
          </w:p>
        </w:tc>
        <w:tc>
          <w:tcPr>
            <w:tcW w:w="1926" w:type="dxa"/>
          </w:tcPr>
          <w:p w14:paraId="3D689C4B" w14:textId="77777777" w:rsidR="00B11355" w:rsidRPr="00303F2C" w:rsidRDefault="00B11355" w:rsidP="00233EE4">
            <w:pPr>
              <w:rPr>
                <w:rFonts w:ascii="Arial" w:hAnsi="Arial" w:cs="Arial"/>
                <w:sz w:val="22"/>
                <w:szCs w:val="22"/>
              </w:rPr>
            </w:pPr>
          </w:p>
        </w:tc>
        <w:tc>
          <w:tcPr>
            <w:tcW w:w="2784" w:type="dxa"/>
          </w:tcPr>
          <w:p w14:paraId="7140C136" w14:textId="77777777" w:rsidR="00B11355" w:rsidRPr="00303F2C" w:rsidRDefault="00B11355" w:rsidP="00233EE4">
            <w:pPr>
              <w:rPr>
                <w:rFonts w:ascii="Arial" w:hAnsi="Arial" w:cs="Arial"/>
                <w:sz w:val="22"/>
                <w:szCs w:val="22"/>
              </w:rPr>
            </w:pPr>
          </w:p>
        </w:tc>
      </w:tr>
      <w:tr w:rsidR="00B11355" w14:paraId="65D87FE9" w14:textId="77777777" w:rsidTr="00BE19E1">
        <w:tc>
          <w:tcPr>
            <w:tcW w:w="4306" w:type="dxa"/>
          </w:tcPr>
          <w:p w14:paraId="483E9FF5" w14:textId="1B4EF8FD" w:rsidR="00B11355" w:rsidRPr="00303F2C" w:rsidRDefault="00E20746" w:rsidP="00233EE4">
            <w:pPr>
              <w:rPr>
                <w:rFonts w:ascii="Arial" w:hAnsi="Arial" w:cs="Arial"/>
                <w:sz w:val="22"/>
                <w:szCs w:val="22"/>
              </w:rPr>
            </w:pPr>
            <w:r w:rsidRPr="00303F2C">
              <w:rPr>
                <w:rFonts w:ascii="Arial" w:hAnsi="Arial" w:cs="Arial"/>
                <w:sz w:val="22"/>
                <w:szCs w:val="22"/>
              </w:rPr>
              <w:t>Home visit to last known address</w:t>
            </w:r>
          </w:p>
        </w:tc>
        <w:tc>
          <w:tcPr>
            <w:tcW w:w="1926" w:type="dxa"/>
          </w:tcPr>
          <w:p w14:paraId="258B45D5" w14:textId="77777777" w:rsidR="00B11355" w:rsidRPr="00303F2C" w:rsidRDefault="00B11355" w:rsidP="00233EE4">
            <w:pPr>
              <w:rPr>
                <w:rFonts w:ascii="Arial" w:hAnsi="Arial" w:cs="Arial"/>
                <w:sz w:val="22"/>
                <w:szCs w:val="22"/>
              </w:rPr>
            </w:pPr>
          </w:p>
        </w:tc>
        <w:tc>
          <w:tcPr>
            <w:tcW w:w="2784" w:type="dxa"/>
          </w:tcPr>
          <w:p w14:paraId="6B02CF52" w14:textId="77777777" w:rsidR="00B11355" w:rsidRPr="00303F2C" w:rsidRDefault="00B11355" w:rsidP="00233EE4">
            <w:pPr>
              <w:rPr>
                <w:rFonts w:ascii="Arial" w:hAnsi="Arial" w:cs="Arial"/>
                <w:sz w:val="22"/>
                <w:szCs w:val="22"/>
              </w:rPr>
            </w:pPr>
          </w:p>
        </w:tc>
      </w:tr>
      <w:tr w:rsidR="00E20746" w14:paraId="7CC98688" w14:textId="77777777" w:rsidTr="00BE19E1">
        <w:tc>
          <w:tcPr>
            <w:tcW w:w="4306" w:type="dxa"/>
          </w:tcPr>
          <w:p w14:paraId="126FE58B" w14:textId="582A88B7" w:rsidR="00E20746" w:rsidRPr="00303F2C" w:rsidRDefault="00E20746" w:rsidP="00233EE4">
            <w:pPr>
              <w:rPr>
                <w:rFonts w:ascii="Arial" w:hAnsi="Arial" w:cs="Arial"/>
                <w:sz w:val="22"/>
              </w:rPr>
            </w:pPr>
            <w:r w:rsidRPr="00303F2C">
              <w:rPr>
                <w:rFonts w:ascii="Arial" w:hAnsi="Arial" w:cs="Arial"/>
                <w:sz w:val="22"/>
              </w:rPr>
              <w:t>Talk to</w:t>
            </w:r>
            <w:r w:rsidR="00F0242C" w:rsidRPr="00303F2C">
              <w:rPr>
                <w:rFonts w:ascii="Arial" w:hAnsi="Arial" w:cs="Arial"/>
                <w:sz w:val="22"/>
              </w:rPr>
              <w:t xml:space="preserve"> the neighbours</w:t>
            </w:r>
          </w:p>
        </w:tc>
        <w:tc>
          <w:tcPr>
            <w:tcW w:w="1926" w:type="dxa"/>
          </w:tcPr>
          <w:p w14:paraId="69C5BC7E" w14:textId="77777777" w:rsidR="00E20746" w:rsidRPr="00303F2C" w:rsidRDefault="00E20746" w:rsidP="00233EE4">
            <w:pPr>
              <w:rPr>
                <w:rFonts w:ascii="Arial" w:hAnsi="Arial" w:cs="Arial"/>
                <w:sz w:val="22"/>
              </w:rPr>
            </w:pPr>
          </w:p>
        </w:tc>
        <w:tc>
          <w:tcPr>
            <w:tcW w:w="2784" w:type="dxa"/>
          </w:tcPr>
          <w:p w14:paraId="61DD2B0D" w14:textId="77777777" w:rsidR="00E20746" w:rsidRPr="00303F2C" w:rsidRDefault="00E20746" w:rsidP="00233EE4">
            <w:pPr>
              <w:rPr>
                <w:rFonts w:ascii="Arial" w:hAnsi="Arial" w:cs="Arial"/>
                <w:sz w:val="22"/>
              </w:rPr>
            </w:pPr>
          </w:p>
        </w:tc>
      </w:tr>
      <w:tr w:rsidR="00F0242C" w14:paraId="70E7C086" w14:textId="77777777" w:rsidTr="00BE19E1">
        <w:tc>
          <w:tcPr>
            <w:tcW w:w="4306" w:type="dxa"/>
          </w:tcPr>
          <w:p w14:paraId="4D1A3C61" w14:textId="738CC82C" w:rsidR="00F0242C" w:rsidRPr="00303F2C" w:rsidRDefault="00F0242C" w:rsidP="00233EE4">
            <w:pPr>
              <w:rPr>
                <w:rFonts w:ascii="Arial" w:hAnsi="Arial" w:cs="Arial"/>
                <w:sz w:val="22"/>
              </w:rPr>
            </w:pPr>
            <w:r w:rsidRPr="00303F2C">
              <w:rPr>
                <w:rFonts w:ascii="Arial" w:hAnsi="Arial" w:cs="Arial"/>
                <w:sz w:val="22"/>
              </w:rPr>
              <w:t>Talk to friends of the children at schools</w:t>
            </w:r>
          </w:p>
        </w:tc>
        <w:tc>
          <w:tcPr>
            <w:tcW w:w="1926" w:type="dxa"/>
          </w:tcPr>
          <w:p w14:paraId="028B445C" w14:textId="77777777" w:rsidR="00F0242C" w:rsidRPr="00303F2C" w:rsidRDefault="00F0242C" w:rsidP="00233EE4">
            <w:pPr>
              <w:rPr>
                <w:rFonts w:ascii="Arial" w:hAnsi="Arial" w:cs="Arial"/>
                <w:sz w:val="22"/>
              </w:rPr>
            </w:pPr>
          </w:p>
        </w:tc>
        <w:tc>
          <w:tcPr>
            <w:tcW w:w="2784" w:type="dxa"/>
          </w:tcPr>
          <w:p w14:paraId="33CA3F36" w14:textId="77777777" w:rsidR="00F0242C" w:rsidRPr="00303F2C" w:rsidRDefault="00F0242C" w:rsidP="00233EE4">
            <w:pPr>
              <w:rPr>
                <w:rFonts w:ascii="Arial" w:hAnsi="Arial" w:cs="Arial"/>
                <w:sz w:val="22"/>
              </w:rPr>
            </w:pPr>
          </w:p>
        </w:tc>
      </w:tr>
      <w:tr w:rsidR="00F0242C" w14:paraId="4F76AFE2" w14:textId="77777777" w:rsidTr="00BE19E1">
        <w:tc>
          <w:tcPr>
            <w:tcW w:w="4306" w:type="dxa"/>
          </w:tcPr>
          <w:p w14:paraId="579993BF" w14:textId="58268C61" w:rsidR="00F0242C" w:rsidRPr="00303F2C" w:rsidRDefault="00F0242C" w:rsidP="00233EE4">
            <w:pPr>
              <w:rPr>
                <w:rFonts w:ascii="Arial" w:hAnsi="Arial" w:cs="Arial"/>
                <w:sz w:val="22"/>
              </w:rPr>
            </w:pPr>
            <w:r w:rsidRPr="00303F2C">
              <w:rPr>
                <w:rFonts w:ascii="Arial" w:hAnsi="Arial" w:cs="Arial"/>
                <w:sz w:val="22"/>
              </w:rPr>
              <w:t>Phone previous school if they recently transferred</w:t>
            </w:r>
          </w:p>
        </w:tc>
        <w:tc>
          <w:tcPr>
            <w:tcW w:w="1926" w:type="dxa"/>
          </w:tcPr>
          <w:p w14:paraId="39C5E612" w14:textId="77777777" w:rsidR="00F0242C" w:rsidRPr="00303F2C" w:rsidRDefault="00F0242C" w:rsidP="00233EE4">
            <w:pPr>
              <w:rPr>
                <w:rFonts w:ascii="Arial" w:hAnsi="Arial" w:cs="Arial"/>
                <w:sz w:val="22"/>
              </w:rPr>
            </w:pPr>
          </w:p>
        </w:tc>
        <w:tc>
          <w:tcPr>
            <w:tcW w:w="2784" w:type="dxa"/>
          </w:tcPr>
          <w:p w14:paraId="781818A7" w14:textId="77777777" w:rsidR="00F0242C" w:rsidRPr="00303F2C" w:rsidRDefault="00F0242C" w:rsidP="00233EE4">
            <w:pPr>
              <w:rPr>
                <w:rFonts w:ascii="Arial" w:hAnsi="Arial" w:cs="Arial"/>
                <w:sz w:val="22"/>
              </w:rPr>
            </w:pPr>
          </w:p>
        </w:tc>
      </w:tr>
      <w:tr w:rsidR="00F0242C" w14:paraId="7543928F" w14:textId="77777777" w:rsidTr="00BE19E1">
        <w:tc>
          <w:tcPr>
            <w:tcW w:w="4306" w:type="dxa"/>
          </w:tcPr>
          <w:p w14:paraId="1EC9C2CA" w14:textId="556871DD" w:rsidR="00F0242C" w:rsidRPr="00303F2C" w:rsidRDefault="00303F2C" w:rsidP="00233EE4">
            <w:pPr>
              <w:rPr>
                <w:rFonts w:ascii="Arial" w:hAnsi="Arial" w:cs="Arial"/>
                <w:sz w:val="22"/>
              </w:rPr>
            </w:pPr>
            <w:r w:rsidRPr="00303F2C">
              <w:rPr>
                <w:rFonts w:ascii="Arial" w:hAnsi="Arial" w:cs="Arial"/>
                <w:sz w:val="22"/>
              </w:rPr>
              <w:t>Call siblings schools if known</w:t>
            </w:r>
          </w:p>
        </w:tc>
        <w:tc>
          <w:tcPr>
            <w:tcW w:w="1926" w:type="dxa"/>
          </w:tcPr>
          <w:p w14:paraId="3D4291BB" w14:textId="77777777" w:rsidR="00F0242C" w:rsidRPr="00303F2C" w:rsidRDefault="00F0242C" w:rsidP="00233EE4">
            <w:pPr>
              <w:rPr>
                <w:rFonts w:ascii="Arial" w:hAnsi="Arial" w:cs="Arial"/>
                <w:sz w:val="22"/>
              </w:rPr>
            </w:pPr>
          </w:p>
        </w:tc>
        <w:tc>
          <w:tcPr>
            <w:tcW w:w="2784" w:type="dxa"/>
          </w:tcPr>
          <w:p w14:paraId="3DDD7E50" w14:textId="77777777" w:rsidR="00F0242C" w:rsidRPr="00303F2C" w:rsidRDefault="00F0242C" w:rsidP="00233EE4">
            <w:pPr>
              <w:rPr>
                <w:rFonts w:ascii="Arial" w:hAnsi="Arial" w:cs="Arial"/>
                <w:sz w:val="22"/>
              </w:rPr>
            </w:pPr>
          </w:p>
        </w:tc>
      </w:tr>
    </w:tbl>
    <w:p w14:paraId="137B6883" w14:textId="77777777" w:rsidR="00233EE4" w:rsidRPr="00C62FF8" w:rsidRDefault="00233EE4" w:rsidP="00233EE4">
      <w:pPr>
        <w:rPr>
          <w:sz w:val="32"/>
          <w:szCs w:val="32"/>
        </w:rPr>
      </w:pPr>
    </w:p>
    <w:p w14:paraId="367355D1" w14:textId="77777777" w:rsidR="00233EE4" w:rsidRDefault="00233EE4" w:rsidP="00233EE4">
      <w:pPr>
        <w:rPr>
          <w:b/>
        </w:rPr>
      </w:pPr>
      <w:r w:rsidRPr="008419A3">
        <w:rPr>
          <w:b/>
        </w:rPr>
        <w:t>When all checks are exhausted within the 10 days, refer to the LA</w:t>
      </w:r>
    </w:p>
    <w:p w14:paraId="01AFF8EA" w14:textId="77777777" w:rsidR="00233EE4" w:rsidRDefault="00233EE4" w:rsidP="00233EE4">
      <w:hyperlink r:id="rId21" w:history="1">
        <w:r w:rsidRPr="008419A3">
          <w:rPr>
            <w:color w:val="0000FF"/>
            <w:u w:val="single"/>
          </w:rPr>
          <w:t>Child missing from education referral | Instructions – London Borough of Bromley</w:t>
        </w:r>
      </w:hyperlink>
    </w:p>
    <w:p w14:paraId="56ECCF25" w14:textId="77777777" w:rsidR="00233EE4" w:rsidRDefault="00233EE4" w:rsidP="00233EE4"/>
    <w:p w14:paraId="0394D6FE" w14:textId="6FBEB135" w:rsidR="00D02CA3" w:rsidRPr="00913A8B" w:rsidRDefault="00D02CA3" w:rsidP="003C54F4">
      <w:pPr>
        <w:keepNext/>
        <w:keepLines/>
        <w:spacing w:before="200" w:after="0" w:line="240" w:lineRule="auto"/>
        <w:outlineLvl w:val="1"/>
        <w:rPr>
          <w:rFonts w:eastAsia="Times New Roman" w:cs="Times New Roman"/>
          <w:kern w:val="0"/>
          <w:sz w:val="22"/>
          <w:szCs w:val="24"/>
          <w:lang w:eastAsia="en-GB"/>
          <w14:ligatures w14:val="none"/>
        </w:rPr>
      </w:pPr>
      <w:bookmarkStart w:id="8" w:name="_Toc160531055"/>
      <w:r w:rsidRPr="00913A8B">
        <w:rPr>
          <w:rFonts w:eastAsia="Times New Roman" w:cs="Times New Roman"/>
          <w:b/>
          <w:bCs/>
          <w:kern w:val="0"/>
          <w:szCs w:val="24"/>
          <w:lang w:eastAsia="en-GB"/>
          <w14:ligatures w14:val="none"/>
        </w:rPr>
        <w:t>Check List for LA</w:t>
      </w:r>
      <w:bookmarkEnd w:id="8"/>
      <w:r w:rsidRPr="00D02CA3">
        <w:rPr>
          <w:rFonts w:eastAsia="Times New Roman" w:cs="Times New Roman"/>
          <w:b/>
          <w:bCs/>
          <w:kern w:val="0"/>
          <w:sz w:val="32"/>
          <w:szCs w:val="32"/>
          <w:lang w:eastAsia="en-GB"/>
          <w14:ligatures w14:val="none"/>
        </w:rPr>
        <w:t xml:space="preserve"> </w:t>
      </w:r>
      <w:r w:rsidR="00D242E9" w:rsidRPr="00913A8B">
        <w:rPr>
          <w:rFonts w:eastAsia="Times New Roman" w:cs="Times New Roman"/>
          <w:b/>
          <w:bCs/>
          <w:kern w:val="0"/>
          <w:sz w:val="20"/>
          <w:szCs w:val="20"/>
          <w:lang w:eastAsia="en-GB"/>
          <w14:ligatures w14:val="none"/>
        </w:rPr>
        <w:t>(not an e</w:t>
      </w:r>
      <w:r w:rsidR="00365F80" w:rsidRPr="00913A8B">
        <w:rPr>
          <w:rFonts w:eastAsia="Times New Roman" w:cs="Times New Roman"/>
          <w:b/>
          <w:bCs/>
          <w:kern w:val="0"/>
          <w:sz w:val="20"/>
          <w:szCs w:val="20"/>
          <w:lang w:eastAsia="en-GB"/>
          <w14:ligatures w14:val="none"/>
        </w:rPr>
        <w:t>xhaustive list)</w:t>
      </w:r>
      <w:r w:rsidRPr="00913A8B">
        <w:rPr>
          <w:rFonts w:eastAsia="Times New Roman" w:cs="Times New Roman"/>
          <w:b/>
          <w:bCs/>
          <w:kern w:val="0"/>
          <w:sz w:val="20"/>
          <w:szCs w:val="20"/>
          <w:lang w:eastAsia="en-GB"/>
          <w14:ligatures w14:val="none"/>
        </w:rPr>
        <w:t xml:space="preserve">                   </w:t>
      </w:r>
      <w:r w:rsidRPr="00913A8B">
        <w:rPr>
          <w:rFonts w:eastAsia="Times New Roman" w:cs="Times New Roman"/>
          <w:kern w:val="0"/>
          <w:sz w:val="22"/>
          <w:szCs w:val="24"/>
          <w:lang w:eastAsia="en-GB"/>
          <w14:ligatures w14:val="none"/>
        </w:rPr>
        <w:t xml:space="preserve">  </w:t>
      </w:r>
    </w:p>
    <w:p w14:paraId="00087B76" w14:textId="77777777" w:rsidR="00D02CA3" w:rsidRPr="00D02CA3" w:rsidRDefault="00D02CA3" w:rsidP="00D02CA3">
      <w:pPr>
        <w:spacing w:after="0" w:line="240" w:lineRule="auto"/>
        <w:rPr>
          <w:rFonts w:eastAsia="Times New Roman" w:cs="Times New Roman"/>
          <w:kern w:val="0"/>
          <w:sz w:val="22"/>
          <w:szCs w:val="24"/>
          <w:lang w:eastAsia="en-GB"/>
          <w14:ligatures w14:val="none"/>
        </w:rPr>
      </w:pPr>
    </w:p>
    <w:tbl>
      <w:tblPr>
        <w:tblStyle w:val="TableGrid"/>
        <w:tblW w:w="0" w:type="auto"/>
        <w:tblLook w:val="04A0" w:firstRow="1" w:lastRow="0" w:firstColumn="1" w:lastColumn="0" w:noHBand="0" w:noVBand="1"/>
      </w:tblPr>
      <w:tblGrid>
        <w:gridCol w:w="4636"/>
        <w:gridCol w:w="1618"/>
        <w:gridCol w:w="2762"/>
      </w:tblGrid>
      <w:tr w:rsidR="00D02CA3" w:rsidRPr="00D02CA3" w14:paraId="00BEF9EB" w14:textId="77777777" w:rsidTr="00913A8B">
        <w:tc>
          <w:tcPr>
            <w:tcW w:w="4957" w:type="dxa"/>
          </w:tcPr>
          <w:p w14:paraId="6074FF49" w14:textId="77777777" w:rsidR="00D02CA3" w:rsidRPr="00913A8B" w:rsidRDefault="00D02CA3" w:rsidP="00913A8B">
            <w:pPr>
              <w:jc w:val="center"/>
              <w:rPr>
                <w:rFonts w:ascii="Arial" w:hAnsi="Arial" w:cs="Arial"/>
                <w:b/>
                <w:bCs/>
                <w:sz w:val="24"/>
                <w:szCs w:val="24"/>
              </w:rPr>
            </w:pPr>
            <w:r w:rsidRPr="00913A8B">
              <w:rPr>
                <w:rFonts w:ascii="Arial" w:hAnsi="Arial" w:cs="Arial"/>
                <w:b/>
                <w:bCs/>
                <w:sz w:val="24"/>
                <w:szCs w:val="24"/>
              </w:rPr>
              <w:t>Checks to be made with 10 days:</w:t>
            </w:r>
          </w:p>
        </w:tc>
        <w:tc>
          <w:tcPr>
            <w:tcW w:w="1984" w:type="dxa"/>
          </w:tcPr>
          <w:p w14:paraId="03726DD0" w14:textId="77777777" w:rsidR="00D02CA3" w:rsidRPr="00913A8B" w:rsidRDefault="00D02CA3" w:rsidP="00913A8B">
            <w:pPr>
              <w:jc w:val="center"/>
              <w:rPr>
                <w:rFonts w:ascii="Arial" w:hAnsi="Arial" w:cs="Arial"/>
                <w:b/>
                <w:bCs/>
                <w:sz w:val="24"/>
                <w:szCs w:val="24"/>
              </w:rPr>
            </w:pPr>
            <w:r w:rsidRPr="00913A8B">
              <w:rPr>
                <w:rFonts w:ascii="Arial" w:hAnsi="Arial" w:cs="Arial"/>
                <w:b/>
                <w:bCs/>
                <w:sz w:val="24"/>
                <w:szCs w:val="24"/>
              </w:rPr>
              <w:t>Date/s completed</w:t>
            </w:r>
          </w:p>
        </w:tc>
        <w:tc>
          <w:tcPr>
            <w:tcW w:w="2977" w:type="dxa"/>
          </w:tcPr>
          <w:p w14:paraId="57EB80F4" w14:textId="77777777" w:rsidR="00D02CA3" w:rsidRPr="00913A8B" w:rsidRDefault="00D02CA3" w:rsidP="00913A8B">
            <w:pPr>
              <w:jc w:val="center"/>
              <w:rPr>
                <w:rFonts w:ascii="Arial" w:hAnsi="Arial" w:cs="Arial"/>
                <w:b/>
                <w:bCs/>
                <w:sz w:val="24"/>
                <w:szCs w:val="24"/>
              </w:rPr>
            </w:pPr>
            <w:r w:rsidRPr="00913A8B">
              <w:rPr>
                <w:rFonts w:ascii="Arial" w:hAnsi="Arial" w:cs="Arial"/>
                <w:b/>
                <w:bCs/>
                <w:sz w:val="24"/>
                <w:szCs w:val="24"/>
              </w:rPr>
              <w:t>Outcome/information</w:t>
            </w:r>
          </w:p>
        </w:tc>
      </w:tr>
      <w:tr w:rsidR="00D02CA3" w:rsidRPr="00D02CA3" w14:paraId="788E546A" w14:textId="77777777" w:rsidTr="00DA2538">
        <w:tc>
          <w:tcPr>
            <w:tcW w:w="4957" w:type="dxa"/>
          </w:tcPr>
          <w:p w14:paraId="398667B7" w14:textId="29DE2BF7" w:rsidR="00D02CA3" w:rsidRPr="00917693" w:rsidRDefault="00D02CA3" w:rsidP="00D02CA3">
            <w:pPr>
              <w:rPr>
                <w:rFonts w:ascii="Arial" w:hAnsi="Arial" w:cs="Arial"/>
                <w:sz w:val="22"/>
                <w:szCs w:val="22"/>
              </w:rPr>
            </w:pPr>
            <w:r w:rsidRPr="00917693">
              <w:rPr>
                <w:rFonts w:ascii="Arial" w:hAnsi="Arial" w:cs="Arial"/>
                <w:sz w:val="22"/>
                <w:szCs w:val="22"/>
              </w:rPr>
              <w:t>Phone call/text/email</w:t>
            </w:r>
            <w:r w:rsidR="00207774" w:rsidRPr="00917693">
              <w:rPr>
                <w:rFonts w:ascii="Arial" w:hAnsi="Arial" w:cs="Arial"/>
                <w:sz w:val="22"/>
                <w:szCs w:val="22"/>
              </w:rPr>
              <w:t>/Letters</w:t>
            </w:r>
            <w:r w:rsidRPr="00917693">
              <w:rPr>
                <w:rFonts w:ascii="Arial" w:hAnsi="Arial" w:cs="Arial"/>
                <w:sz w:val="22"/>
                <w:szCs w:val="22"/>
              </w:rPr>
              <w:t xml:space="preserve"> to parent/s</w:t>
            </w:r>
          </w:p>
        </w:tc>
        <w:tc>
          <w:tcPr>
            <w:tcW w:w="1984" w:type="dxa"/>
          </w:tcPr>
          <w:p w14:paraId="7445ABEC" w14:textId="77777777" w:rsidR="00D02CA3" w:rsidRPr="00917693" w:rsidRDefault="00D02CA3" w:rsidP="00D02CA3">
            <w:pPr>
              <w:rPr>
                <w:rFonts w:ascii="Arial" w:hAnsi="Arial" w:cs="Arial"/>
                <w:sz w:val="22"/>
                <w:szCs w:val="22"/>
              </w:rPr>
            </w:pPr>
          </w:p>
        </w:tc>
        <w:tc>
          <w:tcPr>
            <w:tcW w:w="2977" w:type="dxa"/>
          </w:tcPr>
          <w:p w14:paraId="2FE17D3D" w14:textId="77777777" w:rsidR="00D02CA3" w:rsidRPr="00917693" w:rsidRDefault="00D02CA3" w:rsidP="00D02CA3">
            <w:pPr>
              <w:rPr>
                <w:rFonts w:ascii="Arial" w:hAnsi="Arial" w:cs="Arial"/>
                <w:sz w:val="22"/>
                <w:szCs w:val="22"/>
              </w:rPr>
            </w:pPr>
          </w:p>
        </w:tc>
      </w:tr>
      <w:tr w:rsidR="00D02CA3" w:rsidRPr="00D02CA3" w14:paraId="28C395F8" w14:textId="77777777" w:rsidTr="00DA2538">
        <w:tc>
          <w:tcPr>
            <w:tcW w:w="4957" w:type="dxa"/>
          </w:tcPr>
          <w:p w14:paraId="07495CC0" w14:textId="77777777" w:rsidR="00D02CA3" w:rsidRPr="00917693" w:rsidRDefault="00D02CA3" w:rsidP="00D02CA3">
            <w:pPr>
              <w:rPr>
                <w:rFonts w:ascii="Arial" w:hAnsi="Arial" w:cs="Arial"/>
                <w:sz w:val="22"/>
                <w:szCs w:val="22"/>
              </w:rPr>
            </w:pPr>
            <w:r w:rsidRPr="00917693">
              <w:rPr>
                <w:rFonts w:ascii="Arial" w:hAnsi="Arial" w:cs="Arial"/>
                <w:sz w:val="22"/>
                <w:szCs w:val="22"/>
              </w:rPr>
              <w:t xml:space="preserve">Phone calls/texts/emails to emergency contacts </w:t>
            </w:r>
          </w:p>
        </w:tc>
        <w:tc>
          <w:tcPr>
            <w:tcW w:w="1984" w:type="dxa"/>
          </w:tcPr>
          <w:p w14:paraId="2477D724" w14:textId="77777777" w:rsidR="00D02CA3" w:rsidRPr="00917693" w:rsidRDefault="00D02CA3" w:rsidP="00D02CA3">
            <w:pPr>
              <w:rPr>
                <w:rFonts w:ascii="Arial" w:hAnsi="Arial" w:cs="Arial"/>
                <w:sz w:val="22"/>
                <w:szCs w:val="22"/>
              </w:rPr>
            </w:pPr>
          </w:p>
        </w:tc>
        <w:tc>
          <w:tcPr>
            <w:tcW w:w="2977" w:type="dxa"/>
          </w:tcPr>
          <w:p w14:paraId="24854C0F" w14:textId="77777777" w:rsidR="00D02CA3" w:rsidRPr="00917693" w:rsidRDefault="00D02CA3" w:rsidP="00D02CA3">
            <w:pPr>
              <w:rPr>
                <w:rFonts w:ascii="Arial" w:hAnsi="Arial" w:cs="Arial"/>
                <w:sz w:val="22"/>
                <w:szCs w:val="22"/>
              </w:rPr>
            </w:pPr>
          </w:p>
        </w:tc>
      </w:tr>
      <w:tr w:rsidR="00D02CA3" w:rsidRPr="00D02CA3" w14:paraId="11AF4DD2" w14:textId="77777777" w:rsidTr="00DA2538">
        <w:tc>
          <w:tcPr>
            <w:tcW w:w="4957" w:type="dxa"/>
          </w:tcPr>
          <w:p w14:paraId="725D1F9C" w14:textId="77777777" w:rsidR="00D02CA3" w:rsidRPr="00917693" w:rsidRDefault="00D02CA3" w:rsidP="00D02CA3">
            <w:pPr>
              <w:rPr>
                <w:rFonts w:ascii="Arial" w:hAnsi="Arial" w:cs="Arial"/>
                <w:sz w:val="22"/>
                <w:szCs w:val="22"/>
              </w:rPr>
            </w:pPr>
            <w:r w:rsidRPr="00917693">
              <w:rPr>
                <w:rFonts w:ascii="Arial" w:hAnsi="Arial" w:cs="Arial"/>
                <w:sz w:val="22"/>
                <w:szCs w:val="22"/>
              </w:rPr>
              <w:t>Home visit to last known address</w:t>
            </w:r>
          </w:p>
        </w:tc>
        <w:tc>
          <w:tcPr>
            <w:tcW w:w="1984" w:type="dxa"/>
          </w:tcPr>
          <w:p w14:paraId="79929FAD" w14:textId="77777777" w:rsidR="00D02CA3" w:rsidRPr="00917693" w:rsidRDefault="00D02CA3" w:rsidP="00D02CA3">
            <w:pPr>
              <w:rPr>
                <w:rFonts w:ascii="Arial" w:hAnsi="Arial" w:cs="Arial"/>
                <w:sz w:val="22"/>
                <w:szCs w:val="22"/>
              </w:rPr>
            </w:pPr>
          </w:p>
        </w:tc>
        <w:tc>
          <w:tcPr>
            <w:tcW w:w="2977" w:type="dxa"/>
          </w:tcPr>
          <w:p w14:paraId="0904A15E" w14:textId="77777777" w:rsidR="00D02CA3" w:rsidRPr="00917693" w:rsidRDefault="00D02CA3" w:rsidP="00D02CA3">
            <w:pPr>
              <w:rPr>
                <w:rFonts w:ascii="Arial" w:hAnsi="Arial" w:cs="Arial"/>
                <w:sz w:val="22"/>
                <w:szCs w:val="22"/>
              </w:rPr>
            </w:pPr>
          </w:p>
        </w:tc>
      </w:tr>
      <w:tr w:rsidR="00D02CA3" w:rsidRPr="00D02CA3" w14:paraId="36281ABF" w14:textId="77777777" w:rsidTr="00DA2538">
        <w:tc>
          <w:tcPr>
            <w:tcW w:w="4957" w:type="dxa"/>
          </w:tcPr>
          <w:p w14:paraId="0D492D63" w14:textId="77777777" w:rsidR="00D02CA3" w:rsidRPr="00917693" w:rsidRDefault="00D02CA3" w:rsidP="00D02CA3">
            <w:pPr>
              <w:rPr>
                <w:rFonts w:ascii="Arial" w:hAnsi="Arial" w:cs="Arial"/>
                <w:sz w:val="22"/>
                <w:szCs w:val="22"/>
              </w:rPr>
            </w:pPr>
            <w:r w:rsidRPr="00917693">
              <w:rPr>
                <w:rFonts w:ascii="Arial" w:hAnsi="Arial" w:cs="Arial"/>
                <w:sz w:val="22"/>
                <w:szCs w:val="22"/>
              </w:rPr>
              <w:t>Talk to the neighbours</w:t>
            </w:r>
          </w:p>
        </w:tc>
        <w:tc>
          <w:tcPr>
            <w:tcW w:w="1984" w:type="dxa"/>
          </w:tcPr>
          <w:p w14:paraId="4B5ED601" w14:textId="77777777" w:rsidR="00D02CA3" w:rsidRPr="00917693" w:rsidRDefault="00D02CA3" w:rsidP="00D02CA3">
            <w:pPr>
              <w:rPr>
                <w:rFonts w:ascii="Arial" w:hAnsi="Arial" w:cs="Arial"/>
                <w:sz w:val="22"/>
                <w:szCs w:val="22"/>
              </w:rPr>
            </w:pPr>
          </w:p>
        </w:tc>
        <w:tc>
          <w:tcPr>
            <w:tcW w:w="2977" w:type="dxa"/>
          </w:tcPr>
          <w:p w14:paraId="1044B032" w14:textId="77777777" w:rsidR="00D02CA3" w:rsidRPr="00917693" w:rsidRDefault="00D02CA3" w:rsidP="00D02CA3">
            <w:pPr>
              <w:rPr>
                <w:rFonts w:ascii="Arial" w:hAnsi="Arial" w:cs="Arial"/>
                <w:sz w:val="22"/>
                <w:szCs w:val="22"/>
              </w:rPr>
            </w:pPr>
          </w:p>
        </w:tc>
      </w:tr>
      <w:tr w:rsidR="00D02CA3" w:rsidRPr="00D02CA3" w14:paraId="01535BA5" w14:textId="77777777" w:rsidTr="00DA2538">
        <w:tc>
          <w:tcPr>
            <w:tcW w:w="4957" w:type="dxa"/>
          </w:tcPr>
          <w:p w14:paraId="3B96EE26" w14:textId="77777777" w:rsidR="00D02CA3" w:rsidRPr="00917693" w:rsidRDefault="00D02CA3" w:rsidP="00D02CA3">
            <w:pPr>
              <w:rPr>
                <w:rFonts w:ascii="Arial" w:hAnsi="Arial" w:cs="Arial"/>
                <w:sz w:val="22"/>
                <w:szCs w:val="22"/>
              </w:rPr>
            </w:pPr>
            <w:r w:rsidRPr="00917693">
              <w:rPr>
                <w:rFonts w:ascii="Arial" w:hAnsi="Arial" w:cs="Arial"/>
                <w:sz w:val="22"/>
                <w:szCs w:val="22"/>
              </w:rPr>
              <w:t>Phone previous school if a recent transfer</w:t>
            </w:r>
          </w:p>
        </w:tc>
        <w:tc>
          <w:tcPr>
            <w:tcW w:w="1984" w:type="dxa"/>
          </w:tcPr>
          <w:p w14:paraId="283AFCB3" w14:textId="77777777" w:rsidR="00D02CA3" w:rsidRPr="00917693" w:rsidRDefault="00D02CA3" w:rsidP="00D02CA3">
            <w:pPr>
              <w:rPr>
                <w:rFonts w:ascii="Arial" w:hAnsi="Arial" w:cs="Arial"/>
                <w:sz w:val="22"/>
                <w:szCs w:val="22"/>
              </w:rPr>
            </w:pPr>
          </w:p>
        </w:tc>
        <w:tc>
          <w:tcPr>
            <w:tcW w:w="2977" w:type="dxa"/>
          </w:tcPr>
          <w:p w14:paraId="79FD3125" w14:textId="77777777" w:rsidR="00D02CA3" w:rsidRPr="00917693" w:rsidRDefault="00D02CA3" w:rsidP="00D02CA3">
            <w:pPr>
              <w:rPr>
                <w:rFonts w:ascii="Arial" w:hAnsi="Arial" w:cs="Arial"/>
                <w:sz w:val="22"/>
                <w:szCs w:val="22"/>
              </w:rPr>
            </w:pPr>
          </w:p>
        </w:tc>
      </w:tr>
      <w:tr w:rsidR="00D02CA3" w:rsidRPr="00D02CA3" w14:paraId="2B52B387" w14:textId="77777777" w:rsidTr="00DA2538">
        <w:tc>
          <w:tcPr>
            <w:tcW w:w="4957" w:type="dxa"/>
          </w:tcPr>
          <w:p w14:paraId="75EF7E83" w14:textId="77777777" w:rsidR="00D02CA3" w:rsidRPr="00917693" w:rsidRDefault="00D02CA3" w:rsidP="00D02CA3">
            <w:pPr>
              <w:rPr>
                <w:rFonts w:ascii="Arial" w:hAnsi="Arial" w:cs="Arial"/>
                <w:sz w:val="22"/>
                <w:szCs w:val="22"/>
              </w:rPr>
            </w:pPr>
            <w:r w:rsidRPr="00917693">
              <w:rPr>
                <w:rFonts w:ascii="Arial" w:hAnsi="Arial" w:cs="Arial"/>
                <w:sz w:val="22"/>
                <w:szCs w:val="22"/>
              </w:rPr>
              <w:t>Check CAPITA V4 for siblings and contact schools/EWO/SPOC</w:t>
            </w:r>
          </w:p>
        </w:tc>
        <w:tc>
          <w:tcPr>
            <w:tcW w:w="1984" w:type="dxa"/>
          </w:tcPr>
          <w:p w14:paraId="7FD562EB" w14:textId="77777777" w:rsidR="00D02CA3" w:rsidRPr="00917693" w:rsidRDefault="00D02CA3" w:rsidP="00D02CA3">
            <w:pPr>
              <w:rPr>
                <w:rFonts w:ascii="Arial" w:hAnsi="Arial" w:cs="Arial"/>
                <w:sz w:val="22"/>
                <w:szCs w:val="22"/>
              </w:rPr>
            </w:pPr>
          </w:p>
        </w:tc>
        <w:tc>
          <w:tcPr>
            <w:tcW w:w="2977" w:type="dxa"/>
          </w:tcPr>
          <w:p w14:paraId="3840DC5D" w14:textId="77777777" w:rsidR="00D02CA3" w:rsidRPr="00917693" w:rsidRDefault="00D02CA3" w:rsidP="00D02CA3">
            <w:pPr>
              <w:rPr>
                <w:rFonts w:ascii="Arial" w:hAnsi="Arial" w:cs="Arial"/>
                <w:sz w:val="22"/>
                <w:szCs w:val="22"/>
              </w:rPr>
            </w:pPr>
          </w:p>
        </w:tc>
      </w:tr>
      <w:tr w:rsidR="00D02CA3" w:rsidRPr="00D02CA3" w14:paraId="105667FF" w14:textId="77777777" w:rsidTr="00DA2538">
        <w:tc>
          <w:tcPr>
            <w:tcW w:w="4957" w:type="dxa"/>
          </w:tcPr>
          <w:p w14:paraId="1EBE106C" w14:textId="77777777" w:rsidR="00D02CA3" w:rsidRPr="00917693" w:rsidRDefault="00D02CA3" w:rsidP="00D02CA3">
            <w:pPr>
              <w:rPr>
                <w:rFonts w:ascii="Arial" w:hAnsi="Arial" w:cs="Arial"/>
                <w:sz w:val="22"/>
                <w:szCs w:val="22"/>
              </w:rPr>
            </w:pPr>
            <w:bookmarkStart w:id="9" w:name="_Hlk160528260"/>
            <w:r w:rsidRPr="00917693">
              <w:rPr>
                <w:rFonts w:ascii="Arial" w:hAnsi="Arial" w:cs="Arial"/>
                <w:sz w:val="22"/>
                <w:szCs w:val="22"/>
              </w:rPr>
              <w:t>LBB School Admissions</w:t>
            </w:r>
          </w:p>
        </w:tc>
        <w:tc>
          <w:tcPr>
            <w:tcW w:w="1984" w:type="dxa"/>
          </w:tcPr>
          <w:p w14:paraId="7C88B28F" w14:textId="77777777" w:rsidR="00D02CA3" w:rsidRPr="00917693" w:rsidRDefault="00D02CA3" w:rsidP="00D02CA3">
            <w:pPr>
              <w:rPr>
                <w:rFonts w:ascii="Arial" w:hAnsi="Arial" w:cs="Arial"/>
                <w:sz w:val="22"/>
                <w:szCs w:val="22"/>
              </w:rPr>
            </w:pPr>
          </w:p>
        </w:tc>
        <w:tc>
          <w:tcPr>
            <w:tcW w:w="2977" w:type="dxa"/>
          </w:tcPr>
          <w:p w14:paraId="2337020D" w14:textId="77777777" w:rsidR="00D02CA3" w:rsidRPr="00917693" w:rsidRDefault="00D02CA3" w:rsidP="00D02CA3">
            <w:pPr>
              <w:rPr>
                <w:rFonts w:ascii="Arial" w:hAnsi="Arial" w:cs="Arial"/>
                <w:sz w:val="22"/>
                <w:szCs w:val="22"/>
              </w:rPr>
            </w:pPr>
          </w:p>
        </w:tc>
      </w:tr>
      <w:tr w:rsidR="00D02CA3" w:rsidRPr="00D02CA3" w14:paraId="50C4DBB6" w14:textId="77777777" w:rsidTr="00DA2538">
        <w:tc>
          <w:tcPr>
            <w:tcW w:w="4957" w:type="dxa"/>
          </w:tcPr>
          <w:p w14:paraId="5DE048BF" w14:textId="77777777" w:rsidR="00D02CA3" w:rsidRPr="00917693" w:rsidRDefault="00D02CA3" w:rsidP="00D02CA3">
            <w:pPr>
              <w:rPr>
                <w:rFonts w:ascii="Arial" w:hAnsi="Arial" w:cs="Arial"/>
                <w:sz w:val="22"/>
                <w:szCs w:val="22"/>
              </w:rPr>
            </w:pPr>
            <w:r w:rsidRPr="00917693">
              <w:rPr>
                <w:rFonts w:ascii="Arial" w:hAnsi="Arial" w:cs="Arial"/>
                <w:sz w:val="22"/>
                <w:szCs w:val="22"/>
              </w:rPr>
              <w:t>Refuges</w:t>
            </w:r>
          </w:p>
        </w:tc>
        <w:tc>
          <w:tcPr>
            <w:tcW w:w="1984" w:type="dxa"/>
          </w:tcPr>
          <w:p w14:paraId="0053C08D" w14:textId="77777777" w:rsidR="00D02CA3" w:rsidRPr="00917693" w:rsidRDefault="00D02CA3" w:rsidP="00D02CA3">
            <w:pPr>
              <w:rPr>
                <w:rFonts w:ascii="Arial" w:hAnsi="Arial" w:cs="Arial"/>
                <w:sz w:val="22"/>
                <w:szCs w:val="22"/>
              </w:rPr>
            </w:pPr>
          </w:p>
        </w:tc>
        <w:tc>
          <w:tcPr>
            <w:tcW w:w="2977" w:type="dxa"/>
          </w:tcPr>
          <w:p w14:paraId="280E89B0" w14:textId="77777777" w:rsidR="00D02CA3" w:rsidRPr="00917693" w:rsidRDefault="00D02CA3" w:rsidP="00D02CA3">
            <w:pPr>
              <w:rPr>
                <w:rFonts w:ascii="Arial" w:hAnsi="Arial" w:cs="Arial"/>
                <w:sz w:val="22"/>
                <w:szCs w:val="22"/>
              </w:rPr>
            </w:pPr>
          </w:p>
        </w:tc>
      </w:tr>
      <w:tr w:rsidR="00D02CA3" w:rsidRPr="00D02CA3" w14:paraId="133CCE68" w14:textId="77777777" w:rsidTr="00DA2538">
        <w:tc>
          <w:tcPr>
            <w:tcW w:w="4957" w:type="dxa"/>
          </w:tcPr>
          <w:p w14:paraId="2B2DB4E1" w14:textId="77777777" w:rsidR="00D02CA3" w:rsidRPr="00917693" w:rsidRDefault="00D02CA3" w:rsidP="00D02CA3">
            <w:pPr>
              <w:rPr>
                <w:rFonts w:ascii="Arial" w:hAnsi="Arial" w:cs="Arial"/>
                <w:sz w:val="22"/>
                <w:szCs w:val="22"/>
              </w:rPr>
            </w:pPr>
            <w:r w:rsidRPr="00917693">
              <w:rPr>
                <w:rFonts w:ascii="Arial" w:hAnsi="Arial" w:cs="Arial"/>
                <w:sz w:val="22"/>
                <w:szCs w:val="22"/>
              </w:rPr>
              <w:t>LBB Children &amp; Families Hub</w:t>
            </w:r>
          </w:p>
        </w:tc>
        <w:tc>
          <w:tcPr>
            <w:tcW w:w="1984" w:type="dxa"/>
          </w:tcPr>
          <w:p w14:paraId="1380D476" w14:textId="77777777" w:rsidR="00D02CA3" w:rsidRPr="00917693" w:rsidRDefault="00D02CA3" w:rsidP="00D02CA3">
            <w:pPr>
              <w:rPr>
                <w:rFonts w:ascii="Arial" w:hAnsi="Arial" w:cs="Arial"/>
                <w:sz w:val="22"/>
                <w:szCs w:val="22"/>
              </w:rPr>
            </w:pPr>
          </w:p>
        </w:tc>
        <w:tc>
          <w:tcPr>
            <w:tcW w:w="2977" w:type="dxa"/>
          </w:tcPr>
          <w:p w14:paraId="50637999" w14:textId="77777777" w:rsidR="00D02CA3" w:rsidRPr="00917693" w:rsidRDefault="00D02CA3" w:rsidP="00D02CA3">
            <w:pPr>
              <w:rPr>
                <w:rFonts w:ascii="Arial" w:hAnsi="Arial" w:cs="Arial"/>
                <w:sz w:val="22"/>
                <w:szCs w:val="22"/>
              </w:rPr>
            </w:pPr>
          </w:p>
        </w:tc>
      </w:tr>
      <w:tr w:rsidR="00D02CA3" w:rsidRPr="00D02CA3" w14:paraId="5F037F6D" w14:textId="77777777" w:rsidTr="00DA2538">
        <w:tc>
          <w:tcPr>
            <w:tcW w:w="4957" w:type="dxa"/>
          </w:tcPr>
          <w:p w14:paraId="1EC72DDF" w14:textId="77777777" w:rsidR="00D02CA3" w:rsidRPr="00917693" w:rsidRDefault="00D02CA3" w:rsidP="00D02CA3">
            <w:pPr>
              <w:rPr>
                <w:rFonts w:ascii="Arial" w:hAnsi="Arial" w:cs="Arial"/>
                <w:sz w:val="22"/>
                <w:szCs w:val="22"/>
              </w:rPr>
            </w:pPr>
            <w:r w:rsidRPr="00917693">
              <w:rPr>
                <w:rFonts w:ascii="Arial" w:hAnsi="Arial" w:cs="Arial"/>
                <w:sz w:val="22"/>
                <w:szCs w:val="22"/>
              </w:rPr>
              <w:t>LBB Housing</w:t>
            </w:r>
          </w:p>
        </w:tc>
        <w:tc>
          <w:tcPr>
            <w:tcW w:w="1984" w:type="dxa"/>
          </w:tcPr>
          <w:p w14:paraId="5A377F6E" w14:textId="77777777" w:rsidR="00D02CA3" w:rsidRPr="00917693" w:rsidRDefault="00D02CA3" w:rsidP="00D02CA3">
            <w:pPr>
              <w:rPr>
                <w:rFonts w:ascii="Arial" w:hAnsi="Arial" w:cs="Arial"/>
                <w:sz w:val="22"/>
                <w:szCs w:val="22"/>
              </w:rPr>
            </w:pPr>
          </w:p>
        </w:tc>
        <w:tc>
          <w:tcPr>
            <w:tcW w:w="2977" w:type="dxa"/>
          </w:tcPr>
          <w:p w14:paraId="1E207A60" w14:textId="77777777" w:rsidR="00D02CA3" w:rsidRPr="00917693" w:rsidRDefault="00D02CA3" w:rsidP="00D02CA3">
            <w:pPr>
              <w:rPr>
                <w:rFonts w:ascii="Arial" w:hAnsi="Arial" w:cs="Arial"/>
                <w:sz w:val="22"/>
                <w:szCs w:val="22"/>
              </w:rPr>
            </w:pPr>
          </w:p>
        </w:tc>
      </w:tr>
      <w:bookmarkEnd w:id="9"/>
      <w:tr w:rsidR="00D02CA3" w:rsidRPr="00D02CA3" w14:paraId="32DBD3D4" w14:textId="77777777" w:rsidTr="00DA2538">
        <w:tc>
          <w:tcPr>
            <w:tcW w:w="4957" w:type="dxa"/>
          </w:tcPr>
          <w:p w14:paraId="243C6E89" w14:textId="77777777" w:rsidR="00D02CA3" w:rsidRPr="00917693" w:rsidRDefault="00D02CA3" w:rsidP="00D02CA3">
            <w:pPr>
              <w:rPr>
                <w:rFonts w:ascii="Arial" w:hAnsi="Arial" w:cs="Arial"/>
                <w:sz w:val="22"/>
                <w:szCs w:val="22"/>
              </w:rPr>
            </w:pPr>
            <w:r w:rsidRPr="00917693">
              <w:rPr>
                <w:rFonts w:ascii="Arial" w:hAnsi="Arial" w:cs="Arial"/>
                <w:sz w:val="22"/>
                <w:szCs w:val="22"/>
              </w:rPr>
              <w:t>LBB Health</w:t>
            </w:r>
          </w:p>
        </w:tc>
        <w:tc>
          <w:tcPr>
            <w:tcW w:w="1984" w:type="dxa"/>
          </w:tcPr>
          <w:p w14:paraId="3D6953DD" w14:textId="77777777" w:rsidR="00D02CA3" w:rsidRPr="00917693" w:rsidRDefault="00D02CA3" w:rsidP="00D02CA3">
            <w:pPr>
              <w:rPr>
                <w:rFonts w:ascii="Arial" w:hAnsi="Arial" w:cs="Arial"/>
                <w:sz w:val="22"/>
                <w:szCs w:val="22"/>
              </w:rPr>
            </w:pPr>
          </w:p>
        </w:tc>
        <w:tc>
          <w:tcPr>
            <w:tcW w:w="2977" w:type="dxa"/>
          </w:tcPr>
          <w:p w14:paraId="0CC313D0" w14:textId="77777777" w:rsidR="00D02CA3" w:rsidRPr="00917693" w:rsidRDefault="00D02CA3" w:rsidP="00D02CA3">
            <w:pPr>
              <w:rPr>
                <w:rFonts w:ascii="Arial" w:hAnsi="Arial" w:cs="Arial"/>
                <w:sz w:val="22"/>
                <w:szCs w:val="22"/>
              </w:rPr>
            </w:pPr>
          </w:p>
        </w:tc>
      </w:tr>
      <w:tr w:rsidR="00D02CA3" w:rsidRPr="00D02CA3" w14:paraId="0C49CEC3" w14:textId="77777777" w:rsidTr="00DA2538">
        <w:tc>
          <w:tcPr>
            <w:tcW w:w="4957" w:type="dxa"/>
          </w:tcPr>
          <w:p w14:paraId="365A2782" w14:textId="77777777" w:rsidR="00D02CA3" w:rsidRPr="00917693" w:rsidRDefault="00D02CA3" w:rsidP="00D02CA3">
            <w:pPr>
              <w:rPr>
                <w:rFonts w:ascii="Arial" w:hAnsi="Arial" w:cs="Arial"/>
                <w:sz w:val="22"/>
                <w:szCs w:val="22"/>
              </w:rPr>
            </w:pPr>
            <w:r w:rsidRPr="00917693">
              <w:rPr>
                <w:rFonts w:ascii="Arial" w:hAnsi="Arial" w:cs="Arial"/>
                <w:sz w:val="22"/>
                <w:szCs w:val="22"/>
              </w:rPr>
              <w:t>Police</w:t>
            </w:r>
          </w:p>
        </w:tc>
        <w:tc>
          <w:tcPr>
            <w:tcW w:w="1984" w:type="dxa"/>
          </w:tcPr>
          <w:p w14:paraId="3BAA889C" w14:textId="77777777" w:rsidR="00D02CA3" w:rsidRPr="00917693" w:rsidRDefault="00D02CA3" w:rsidP="00D02CA3">
            <w:pPr>
              <w:rPr>
                <w:rFonts w:ascii="Arial" w:hAnsi="Arial" w:cs="Arial"/>
                <w:sz w:val="22"/>
                <w:szCs w:val="22"/>
              </w:rPr>
            </w:pPr>
          </w:p>
        </w:tc>
        <w:tc>
          <w:tcPr>
            <w:tcW w:w="2977" w:type="dxa"/>
          </w:tcPr>
          <w:p w14:paraId="18478F1B" w14:textId="77777777" w:rsidR="00D02CA3" w:rsidRPr="00917693" w:rsidRDefault="00D02CA3" w:rsidP="00D02CA3">
            <w:pPr>
              <w:rPr>
                <w:rFonts w:ascii="Arial" w:hAnsi="Arial" w:cs="Arial"/>
                <w:sz w:val="22"/>
                <w:szCs w:val="22"/>
              </w:rPr>
            </w:pPr>
          </w:p>
        </w:tc>
      </w:tr>
      <w:tr w:rsidR="00D02CA3" w:rsidRPr="00D02CA3" w14:paraId="6B99EB83" w14:textId="77777777" w:rsidTr="00DA2538">
        <w:tc>
          <w:tcPr>
            <w:tcW w:w="4957" w:type="dxa"/>
          </w:tcPr>
          <w:p w14:paraId="068DBB0D" w14:textId="77777777" w:rsidR="00D02CA3" w:rsidRPr="00917693" w:rsidRDefault="00D02CA3" w:rsidP="00D02CA3">
            <w:pPr>
              <w:rPr>
                <w:rFonts w:ascii="Arial" w:hAnsi="Arial" w:cs="Arial"/>
                <w:sz w:val="22"/>
                <w:szCs w:val="22"/>
              </w:rPr>
            </w:pPr>
            <w:r w:rsidRPr="00917693">
              <w:rPr>
                <w:rFonts w:ascii="Arial" w:hAnsi="Arial" w:cs="Arial"/>
                <w:sz w:val="22"/>
                <w:szCs w:val="22"/>
              </w:rPr>
              <w:t>Youth Justice Service</w:t>
            </w:r>
          </w:p>
        </w:tc>
        <w:tc>
          <w:tcPr>
            <w:tcW w:w="1984" w:type="dxa"/>
          </w:tcPr>
          <w:p w14:paraId="064D9BA5" w14:textId="77777777" w:rsidR="00D02CA3" w:rsidRPr="00917693" w:rsidRDefault="00D02CA3" w:rsidP="00D02CA3">
            <w:pPr>
              <w:rPr>
                <w:rFonts w:ascii="Arial" w:hAnsi="Arial" w:cs="Arial"/>
                <w:sz w:val="22"/>
                <w:szCs w:val="22"/>
              </w:rPr>
            </w:pPr>
          </w:p>
        </w:tc>
        <w:tc>
          <w:tcPr>
            <w:tcW w:w="2977" w:type="dxa"/>
          </w:tcPr>
          <w:p w14:paraId="6A58CC13" w14:textId="77777777" w:rsidR="00D02CA3" w:rsidRPr="00917693" w:rsidRDefault="00D02CA3" w:rsidP="00D02CA3">
            <w:pPr>
              <w:rPr>
                <w:rFonts w:ascii="Arial" w:hAnsi="Arial" w:cs="Arial"/>
                <w:sz w:val="22"/>
                <w:szCs w:val="22"/>
              </w:rPr>
            </w:pPr>
          </w:p>
        </w:tc>
      </w:tr>
      <w:tr w:rsidR="00D02CA3" w:rsidRPr="00D02CA3" w14:paraId="2FA46B4B" w14:textId="77777777" w:rsidTr="00DA2538">
        <w:tc>
          <w:tcPr>
            <w:tcW w:w="4957" w:type="dxa"/>
          </w:tcPr>
          <w:p w14:paraId="0AECEF0A" w14:textId="77777777" w:rsidR="00D02CA3" w:rsidRPr="00917693" w:rsidRDefault="00D02CA3" w:rsidP="00D02CA3">
            <w:pPr>
              <w:rPr>
                <w:rFonts w:ascii="Arial" w:hAnsi="Arial" w:cs="Arial"/>
                <w:sz w:val="22"/>
                <w:szCs w:val="22"/>
              </w:rPr>
            </w:pPr>
            <w:r w:rsidRPr="00917693">
              <w:rPr>
                <w:rFonts w:ascii="Arial" w:hAnsi="Arial" w:cs="Arial"/>
                <w:sz w:val="22"/>
                <w:szCs w:val="22"/>
              </w:rPr>
              <w:t>Council Tax</w:t>
            </w:r>
          </w:p>
        </w:tc>
        <w:tc>
          <w:tcPr>
            <w:tcW w:w="1984" w:type="dxa"/>
          </w:tcPr>
          <w:p w14:paraId="3E9AFC38" w14:textId="77777777" w:rsidR="00D02CA3" w:rsidRPr="00917693" w:rsidRDefault="00D02CA3" w:rsidP="00D02CA3">
            <w:pPr>
              <w:rPr>
                <w:rFonts w:ascii="Arial" w:hAnsi="Arial" w:cs="Arial"/>
                <w:sz w:val="22"/>
                <w:szCs w:val="22"/>
              </w:rPr>
            </w:pPr>
          </w:p>
        </w:tc>
        <w:tc>
          <w:tcPr>
            <w:tcW w:w="2977" w:type="dxa"/>
          </w:tcPr>
          <w:p w14:paraId="5ACAC2EA" w14:textId="77777777" w:rsidR="00D02CA3" w:rsidRPr="00917693" w:rsidRDefault="00D02CA3" w:rsidP="00D02CA3">
            <w:pPr>
              <w:rPr>
                <w:rFonts w:ascii="Arial" w:hAnsi="Arial" w:cs="Arial"/>
                <w:sz w:val="22"/>
                <w:szCs w:val="22"/>
              </w:rPr>
            </w:pPr>
          </w:p>
        </w:tc>
      </w:tr>
      <w:tr w:rsidR="00D02CA3" w:rsidRPr="00D02CA3" w14:paraId="43C64C97" w14:textId="77777777" w:rsidTr="00DA2538">
        <w:tc>
          <w:tcPr>
            <w:tcW w:w="4957" w:type="dxa"/>
          </w:tcPr>
          <w:p w14:paraId="51B4DF62" w14:textId="77777777" w:rsidR="00D02CA3" w:rsidRPr="00917693" w:rsidRDefault="00D02CA3" w:rsidP="00D02CA3">
            <w:pPr>
              <w:rPr>
                <w:rFonts w:ascii="Arial" w:hAnsi="Arial" w:cs="Arial"/>
                <w:sz w:val="22"/>
                <w:szCs w:val="22"/>
              </w:rPr>
            </w:pPr>
            <w:r w:rsidRPr="00917693">
              <w:rPr>
                <w:rFonts w:ascii="Arial" w:hAnsi="Arial" w:cs="Arial"/>
                <w:sz w:val="22"/>
                <w:szCs w:val="22"/>
              </w:rPr>
              <w:t xml:space="preserve">MOD ( for service families) </w:t>
            </w:r>
            <w:hyperlink r:id="rId22" w:history="1">
              <w:r w:rsidRPr="00917693">
                <w:rPr>
                  <w:rFonts w:ascii="Arial" w:hAnsi="Arial" w:cs="Arial"/>
                  <w:color w:val="0000FF"/>
                  <w:sz w:val="22"/>
                  <w:szCs w:val="22"/>
                  <w:u w:val="single"/>
                </w:rPr>
                <w:t>https://www.gov.uk/government/groups/the-childrens-education-advisory-service-ceas</w:t>
              </w:r>
            </w:hyperlink>
            <w:r w:rsidRPr="00917693">
              <w:rPr>
                <w:rFonts w:ascii="Arial" w:hAnsi="Arial" w:cs="Arial"/>
                <w:sz w:val="22"/>
                <w:szCs w:val="22"/>
              </w:rPr>
              <w:t xml:space="preserve"> </w:t>
            </w:r>
          </w:p>
        </w:tc>
        <w:tc>
          <w:tcPr>
            <w:tcW w:w="1984" w:type="dxa"/>
          </w:tcPr>
          <w:p w14:paraId="22EA82DA" w14:textId="77777777" w:rsidR="00D02CA3" w:rsidRPr="00917693" w:rsidRDefault="00D02CA3" w:rsidP="00D02CA3">
            <w:pPr>
              <w:rPr>
                <w:rFonts w:ascii="Arial" w:hAnsi="Arial" w:cs="Arial"/>
                <w:sz w:val="22"/>
                <w:szCs w:val="22"/>
              </w:rPr>
            </w:pPr>
          </w:p>
        </w:tc>
        <w:tc>
          <w:tcPr>
            <w:tcW w:w="2977" w:type="dxa"/>
          </w:tcPr>
          <w:p w14:paraId="19AAAD47" w14:textId="77777777" w:rsidR="00D02CA3" w:rsidRPr="00917693" w:rsidRDefault="00D02CA3" w:rsidP="00D02CA3">
            <w:pPr>
              <w:rPr>
                <w:rFonts w:ascii="Arial" w:hAnsi="Arial" w:cs="Arial"/>
                <w:sz w:val="22"/>
                <w:szCs w:val="22"/>
              </w:rPr>
            </w:pPr>
          </w:p>
        </w:tc>
      </w:tr>
      <w:tr w:rsidR="00D02CA3" w:rsidRPr="00D02CA3" w14:paraId="1F2B7B83" w14:textId="77777777" w:rsidTr="00DA2538">
        <w:tc>
          <w:tcPr>
            <w:tcW w:w="4957" w:type="dxa"/>
          </w:tcPr>
          <w:p w14:paraId="297527DB" w14:textId="5D0DDD82" w:rsidR="00D02CA3" w:rsidRPr="00917693" w:rsidRDefault="00D02CA3" w:rsidP="00D02CA3">
            <w:pPr>
              <w:rPr>
                <w:rFonts w:ascii="Arial" w:hAnsi="Arial" w:cs="Arial"/>
                <w:sz w:val="22"/>
                <w:szCs w:val="22"/>
              </w:rPr>
            </w:pPr>
            <w:r w:rsidRPr="00917693">
              <w:rPr>
                <w:rFonts w:ascii="Arial" w:hAnsi="Arial" w:cs="Arial"/>
                <w:sz w:val="22"/>
                <w:szCs w:val="22"/>
              </w:rPr>
              <w:t xml:space="preserve">Border Force </w:t>
            </w:r>
            <w:proofErr w:type="gramStart"/>
            <w:r w:rsidRPr="00917693">
              <w:rPr>
                <w:rFonts w:ascii="Arial" w:hAnsi="Arial" w:cs="Arial"/>
                <w:sz w:val="22"/>
                <w:szCs w:val="22"/>
              </w:rPr>
              <w:t>( if</w:t>
            </w:r>
            <w:proofErr w:type="gramEnd"/>
            <w:r w:rsidRPr="00917693">
              <w:rPr>
                <w:rFonts w:ascii="Arial" w:hAnsi="Arial" w:cs="Arial"/>
                <w:sz w:val="22"/>
                <w:szCs w:val="22"/>
              </w:rPr>
              <w:t xml:space="preserve"> S</w:t>
            </w:r>
            <w:r w:rsidR="00326F77">
              <w:rPr>
                <w:rFonts w:ascii="Arial" w:hAnsi="Arial" w:cs="Arial"/>
                <w:sz w:val="22"/>
                <w:szCs w:val="22"/>
              </w:rPr>
              <w:t>afeguarding</w:t>
            </w:r>
            <w:r w:rsidRPr="00917693">
              <w:rPr>
                <w:rFonts w:ascii="Arial" w:hAnsi="Arial" w:cs="Arial"/>
                <w:sz w:val="22"/>
                <w:szCs w:val="22"/>
              </w:rPr>
              <w:t xml:space="preserve"> concerns)</w:t>
            </w:r>
          </w:p>
        </w:tc>
        <w:tc>
          <w:tcPr>
            <w:tcW w:w="1984" w:type="dxa"/>
          </w:tcPr>
          <w:p w14:paraId="0E86BEB9" w14:textId="77777777" w:rsidR="00D02CA3" w:rsidRPr="00917693" w:rsidRDefault="00D02CA3" w:rsidP="00D02CA3">
            <w:pPr>
              <w:rPr>
                <w:rFonts w:ascii="Arial" w:hAnsi="Arial" w:cs="Arial"/>
                <w:sz w:val="22"/>
                <w:szCs w:val="22"/>
              </w:rPr>
            </w:pPr>
          </w:p>
        </w:tc>
        <w:tc>
          <w:tcPr>
            <w:tcW w:w="2977" w:type="dxa"/>
          </w:tcPr>
          <w:p w14:paraId="624F8197" w14:textId="77777777" w:rsidR="00D02CA3" w:rsidRPr="00917693" w:rsidRDefault="00D02CA3" w:rsidP="00D02CA3">
            <w:pPr>
              <w:rPr>
                <w:rFonts w:ascii="Arial" w:hAnsi="Arial" w:cs="Arial"/>
                <w:sz w:val="22"/>
                <w:szCs w:val="22"/>
              </w:rPr>
            </w:pPr>
          </w:p>
        </w:tc>
      </w:tr>
      <w:tr w:rsidR="00D02CA3" w:rsidRPr="00D02CA3" w14:paraId="6291A765" w14:textId="77777777" w:rsidTr="00DA2538">
        <w:tc>
          <w:tcPr>
            <w:tcW w:w="4957" w:type="dxa"/>
          </w:tcPr>
          <w:p w14:paraId="622E1B84" w14:textId="2C3D4F0B" w:rsidR="00D02CA3" w:rsidRPr="00917693" w:rsidRDefault="00D02CA3" w:rsidP="00D02CA3">
            <w:pPr>
              <w:rPr>
                <w:rFonts w:ascii="Arial" w:hAnsi="Arial" w:cs="Arial"/>
                <w:sz w:val="22"/>
                <w:szCs w:val="22"/>
              </w:rPr>
            </w:pPr>
            <w:r w:rsidRPr="00917693">
              <w:rPr>
                <w:rFonts w:ascii="Arial" w:hAnsi="Arial" w:cs="Arial"/>
                <w:sz w:val="22"/>
                <w:szCs w:val="22"/>
              </w:rPr>
              <w:t xml:space="preserve">Child Benefit (if </w:t>
            </w:r>
            <w:proofErr w:type="spellStart"/>
            <w:r w:rsidRPr="00917693">
              <w:rPr>
                <w:rFonts w:ascii="Arial" w:hAnsi="Arial" w:cs="Arial"/>
                <w:sz w:val="22"/>
                <w:szCs w:val="22"/>
              </w:rPr>
              <w:t>S</w:t>
            </w:r>
            <w:r w:rsidR="00326F77">
              <w:rPr>
                <w:rFonts w:ascii="Arial" w:hAnsi="Arial" w:cs="Arial"/>
                <w:sz w:val="22"/>
                <w:szCs w:val="22"/>
              </w:rPr>
              <w:t>afegurading</w:t>
            </w:r>
            <w:proofErr w:type="spellEnd"/>
            <w:r w:rsidRPr="00917693">
              <w:rPr>
                <w:rFonts w:ascii="Arial" w:hAnsi="Arial" w:cs="Arial"/>
                <w:sz w:val="22"/>
                <w:szCs w:val="22"/>
              </w:rPr>
              <w:t xml:space="preserve"> concerns)</w:t>
            </w:r>
          </w:p>
        </w:tc>
        <w:tc>
          <w:tcPr>
            <w:tcW w:w="1984" w:type="dxa"/>
          </w:tcPr>
          <w:p w14:paraId="1DE2895F" w14:textId="77777777" w:rsidR="00D02CA3" w:rsidRPr="00917693" w:rsidRDefault="00D02CA3" w:rsidP="00D02CA3">
            <w:pPr>
              <w:rPr>
                <w:rFonts w:ascii="Arial" w:hAnsi="Arial" w:cs="Arial"/>
                <w:sz w:val="22"/>
                <w:szCs w:val="22"/>
              </w:rPr>
            </w:pPr>
          </w:p>
        </w:tc>
        <w:tc>
          <w:tcPr>
            <w:tcW w:w="2977" w:type="dxa"/>
          </w:tcPr>
          <w:p w14:paraId="16BCC300" w14:textId="77777777" w:rsidR="00D02CA3" w:rsidRPr="00917693" w:rsidRDefault="00D02CA3" w:rsidP="00D02CA3">
            <w:pPr>
              <w:rPr>
                <w:rFonts w:ascii="Arial" w:hAnsi="Arial" w:cs="Arial"/>
                <w:sz w:val="22"/>
                <w:szCs w:val="22"/>
              </w:rPr>
            </w:pPr>
          </w:p>
        </w:tc>
      </w:tr>
    </w:tbl>
    <w:p w14:paraId="37F442EB" w14:textId="77777777" w:rsidR="00685879" w:rsidRDefault="00685879" w:rsidP="4B7A2E43">
      <w:pPr>
        <w:rPr>
          <w:b/>
          <w:bCs/>
          <w:color w:val="002060"/>
        </w:rPr>
      </w:pPr>
    </w:p>
    <w:p w14:paraId="1E45774B" w14:textId="77777777" w:rsidR="00685879" w:rsidRDefault="00685879" w:rsidP="4B7A2E43">
      <w:pPr>
        <w:rPr>
          <w:b/>
          <w:bCs/>
          <w:color w:val="002060"/>
        </w:rPr>
      </w:pPr>
    </w:p>
    <w:p w14:paraId="72205B71" w14:textId="30B80285" w:rsidR="00FA40D6" w:rsidRPr="00C55E19" w:rsidRDefault="00657C2F" w:rsidP="4B7A2E43">
      <w:pPr>
        <w:rPr>
          <w:b/>
          <w:bCs/>
          <w:color w:val="002060"/>
        </w:rPr>
      </w:pPr>
      <w:r w:rsidRPr="00C55E19">
        <w:rPr>
          <w:b/>
          <w:bCs/>
          <w:color w:val="002060"/>
        </w:rPr>
        <w:lastRenderedPageBreak/>
        <w:t xml:space="preserve">Children </w:t>
      </w:r>
      <w:r w:rsidR="00C55E19" w:rsidRPr="00C55E19">
        <w:rPr>
          <w:b/>
          <w:bCs/>
          <w:color w:val="002060"/>
        </w:rPr>
        <w:t>Missing from Education School and LBB Education Welfare Service Flowchart</w:t>
      </w:r>
    </w:p>
    <w:p w14:paraId="75ECE6FB" w14:textId="3DDE8E4C" w:rsidR="00C55E19" w:rsidRDefault="00C55E19" w:rsidP="0039140B"/>
    <w:p w14:paraId="756A7DE4" w14:textId="48847942" w:rsidR="00657C2F" w:rsidRDefault="0069045A" w:rsidP="0039140B">
      <w:r>
        <w:rPr>
          <w:rFonts w:ascii="Times New Roman" w:eastAsia="Times New Roman" w:hAnsi="Times New Roman" w:cs="Times New Roman"/>
          <w:noProof/>
          <w:szCs w:val="24"/>
          <w:lang w:eastAsia="en-GB"/>
        </w:rPr>
        <mc:AlternateContent>
          <mc:Choice Requires="wps">
            <w:drawing>
              <wp:anchor distT="0" distB="0" distL="114300" distR="114300" simplePos="0" relativeHeight="251658245" behindDoc="0" locked="0" layoutInCell="1" allowOverlap="1" wp14:anchorId="53FD1B4D" wp14:editId="5C3C6547">
                <wp:simplePos x="0" y="0"/>
                <wp:positionH relativeFrom="margin">
                  <wp:posOffset>3912042</wp:posOffset>
                </wp:positionH>
                <wp:positionV relativeFrom="paragraph">
                  <wp:posOffset>225867</wp:posOffset>
                </wp:positionV>
                <wp:extent cx="2484000" cy="2584800"/>
                <wp:effectExtent l="0" t="0" r="12065" b="25400"/>
                <wp:wrapNone/>
                <wp:docPr id="11" name="Flowchart: Alternate Process 11"/>
                <wp:cNvGraphicFramePr/>
                <a:graphic xmlns:a="http://schemas.openxmlformats.org/drawingml/2006/main">
                  <a:graphicData uri="http://schemas.microsoft.com/office/word/2010/wordprocessingShape">
                    <wps:wsp>
                      <wps:cNvSpPr/>
                      <wps:spPr>
                        <a:xfrm>
                          <a:off x="0" y="0"/>
                          <a:ext cx="2484000" cy="2584800"/>
                        </a:xfrm>
                        <a:prstGeom prst="flowChartAlternateProcess">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2FFD6F" w14:textId="77777777" w:rsidR="0069045A" w:rsidRPr="00633BAD" w:rsidRDefault="0069045A" w:rsidP="0069045A">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On day 1 of absence unless otherwise agreed, if a child is C</w:t>
                            </w:r>
                            <w:r>
                              <w:rPr>
                                <w:rFonts w:asciiTheme="minorHAnsi" w:hAnsiTheme="minorHAnsi" w:cstheme="minorHAnsi"/>
                                <w:b/>
                                <w:bCs/>
                                <w:color w:val="000000" w:themeColor="text1"/>
                              </w:rPr>
                              <w:t>LA</w:t>
                            </w:r>
                            <w:r w:rsidRPr="00633BAD">
                              <w:rPr>
                                <w:rFonts w:asciiTheme="minorHAnsi" w:hAnsiTheme="minorHAnsi" w:cstheme="minorHAnsi"/>
                                <w:b/>
                                <w:bCs/>
                                <w:color w:val="000000" w:themeColor="text1"/>
                              </w:rPr>
                              <w:t xml:space="preserve">, CP, CIN open to Early Help, notify social worker. </w:t>
                            </w:r>
                          </w:p>
                          <w:p w14:paraId="211A6757" w14:textId="77777777" w:rsidR="0069045A" w:rsidRPr="00633BAD" w:rsidRDefault="0069045A" w:rsidP="0069045A">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 xml:space="preserve">If school have safeguarding </w:t>
                            </w:r>
                            <w:r w:rsidRPr="00633BAD">
                              <w:rPr>
                                <w:rFonts w:asciiTheme="minorHAnsi" w:hAnsiTheme="minorHAnsi" w:cstheme="minorHAnsi"/>
                                <w:b/>
                                <w:bCs/>
                                <w:color w:val="000000" w:themeColor="text1"/>
                                <w:szCs w:val="24"/>
                              </w:rPr>
                              <w:t>concerns</w:t>
                            </w:r>
                            <w:r w:rsidRPr="00633BAD">
                              <w:rPr>
                                <w:rFonts w:asciiTheme="minorHAnsi" w:hAnsiTheme="minorHAnsi" w:cstheme="minorHAnsi"/>
                                <w:b/>
                                <w:bCs/>
                                <w:color w:val="000000" w:themeColor="text1"/>
                              </w:rPr>
                              <w:t>, they should contact The Children and Famil</w:t>
                            </w:r>
                            <w:r>
                              <w:rPr>
                                <w:rFonts w:asciiTheme="minorHAnsi" w:hAnsiTheme="minorHAnsi" w:cstheme="minorHAnsi"/>
                                <w:b/>
                                <w:bCs/>
                                <w:color w:val="000000" w:themeColor="text1"/>
                              </w:rPr>
                              <w:t>ies</w:t>
                            </w:r>
                            <w:r w:rsidRPr="00633BAD">
                              <w:rPr>
                                <w:rFonts w:asciiTheme="minorHAnsi" w:hAnsiTheme="minorHAnsi" w:cstheme="minorHAnsi"/>
                                <w:b/>
                                <w:bCs/>
                                <w:color w:val="000000" w:themeColor="text1"/>
                              </w:rPr>
                              <w:t xml:space="preserve"> Hub </w:t>
                            </w:r>
                            <w:hyperlink r:id="rId23" w:history="1">
                              <w:r w:rsidRPr="00633BAD">
                                <w:rPr>
                                  <w:rStyle w:val="Hyperlink"/>
                                  <w:rFonts w:asciiTheme="minorHAnsi" w:hAnsiTheme="minorHAnsi" w:cstheme="minorHAnsi"/>
                                  <w:bCs/>
                                  <w:color w:val="000000" w:themeColor="text1"/>
                                </w:rPr>
                                <w:t>Bromley Children's 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D1B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6" type="#_x0000_t176" style="position:absolute;margin-left:308.05pt;margin-top:17.8pt;width:195.6pt;height:203.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" fillcolor="#00b050" strokecolor="#09101d [484]" strokeweight="1pt">
                <v:textbox>
                  <w:txbxContent>
                    <w:p w14:paraId="592FFD6F" w14:textId="77777777" w:rsidR="0069045A" w:rsidRPr="00633BAD" w:rsidRDefault="0069045A" w:rsidP="0069045A">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On day 1 of absence unless otherwise agreed, if a child is C</w:t>
                      </w:r>
                      <w:r>
                        <w:rPr>
                          <w:rFonts w:asciiTheme="minorHAnsi" w:hAnsiTheme="minorHAnsi" w:cstheme="minorHAnsi"/>
                          <w:b/>
                          <w:bCs/>
                          <w:color w:val="000000" w:themeColor="text1"/>
                        </w:rPr>
                        <w:t>LA</w:t>
                      </w:r>
                      <w:r w:rsidRPr="00633BAD">
                        <w:rPr>
                          <w:rFonts w:asciiTheme="minorHAnsi" w:hAnsiTheme="minorHAnsi" w:cstheme="minorHAnsi"/>
                          <w:b/>
                          <w:bCs/>
                          <w:color w:val="000000" w:themeColor="text1"/>
                        </w:rPr>
                        <w:t xml:space="preserve">, CP, CIN open to Early Help, notify social worker. </w:t>
                      </w:r>
                    </w:p>
                    <w:p w14:paraId="211A6757" w14:textId="77777777" w:rsidR="0069045A" w:rsidRPr="00633BAD" w:rsidRDefault="0069045A" w:rsidP="0069045A">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 xml:space="preserve">If school have safeguarding </w:t>
                      </w:r>
                      <w:r w:rsidRPr="00633BAD">
                        <w:rPr>
                          <w:rFonts w:asciiTheme="minorHAnsi" w:hAnsiTheme="minorHAnsi" w:cstheme="minorHAnsi"/>
                          <w:b/>
                          <w:bCs/>
                          <w:color w:val="000000" w:themeColor="text1"/>
                          <w:szCs w:val="24"/>
                        </w:rPr>
                        <w:t>concerns</w:t>
                      </w:r>
                      <w:r w:rsidRPr="00633BAD">
                        <w:rPr>
                          <w:rFonts w:asciiTheme="minorHAnsi" w:hAnsiTheme="minorHAnsi" w:cstheme="minorHAnsi"/>
                          <w:b/>
                          <w:bCs/>
                          <w:color w:val="000000" w:themeColor="text1"/>
                        </w:rPr>
                        <w:t>, they should contact The Children and Famil</w:t>
                      </w:r>
                      <w:r>
                        <w:rPr>
                          <w:rFonts w:asciiTheme="minorHAnsi" w:hAnsiTheme="minorHAnsi" w:cstheme="minorHAnsi"/>
                          <w:b/>
                          <w:bCs/>
                          <w:color w:val="000000" w:themeColor="text1"/>
                        </w:rPr>
                        <w:t>ies</w:t>
                      </w:r>
                      <w:r w:rsidRPr="00633BAD">
                        <w:rPr>
                          <w:rFonts w:asciiTheme="minorHAnsi" w:hAnsiTheme="minorHAnsi" w:cstheme="minorHAnsi"/>
                          <w:b/>
                          <w:bCs/>
                          <w:color w:val="000000" w:themeColor="text1"/>
                        </w:rPr>
                        <w:t xml:space="preserve"> Hub </w:t>
                      </w:r>
                      <w:hyperlink r:id="rId24" w:history="1">
                        <w:r w:rsidRPr="00633BAD">
                          <w:rPr>
                            <w:rStyle w:val="Hyperlink"/>
                            <w:rFonts w:asciiTheme="minorHAnsi" w:hAnsiTheme="minorHAnsi" w:cstheme="minorHAnsi"/>
                            <w:bCs/>
                            <w:color w:val="000000" w:themeColor="text1"/>
                          </w:rPr>
                          <w:t>Bromley Children's Portal</w:t>
                        </w:r>
                      </w:hyperlink>
                    </w:p>
                  </w:txbxContent>
                </v:textbox>
                <w10:wrap anchorx="margin"/>
              </v:shape>
            </w:pict>
          </mc:Fallback>
        </mc:AlternateContent>
      </w:r>
      <w:r w:rsidR="003263BF">
        <w:rPr>
          <w:rFonts w:ascii="Times New Roman" w:eastAsia="Times New Roman" w:hAnsi="Times New Roman" w:cs="Times New Roman"/>
          <w:noProof/>
          <w:szCs w:val="24"/>
          <w:lang w:eastAsia="en-GB"/>
        </w:rPr>
        <mc:AlternateContent>
          <mc:Choice Requires="wps">
            <w:drawing>
              <wp:anchor distT="0" distB="0" distL="114300" distR="114300" simplePos="0" relativeHeight="251658244" behindDoc="0" locked="0" layoutInCell="1" allowOverlap="1" wp14:anchorId="5496E188" wp14:editId="70D4AE0C">
                <wp:simplePos x="0" y="0"/>
                <wp:positionH relativeFrom="column">
                  <wp:posOffset>-618380</wp:posOffset>
                </wp:positionH>
                <wp:positionV relativeFrom="paragraph">
                  <wp:posOffset>149805</wp:posOffset>
                </wp:positionV>
                <wp:extent cx="4295553" cy="2822400"/>
                <wp:effectExtent l="0" t="0" r="10160" b="16510"/>
                <wp:wrapNone/>
                <wp:docPr id="10" name="Flowchart: Alternate Process 10"/>
                <wp:cNvGraphicFramePr/>
                <a:graphic xmlns:a="http://schemas.openxmlformats.org/drawingml/2006/main">
                  <a:graphicData uri="http://schemas.microsoft.com/office/word/2010/wordprocessingShape">
                    <wps:wsp>
                      <wps:cNvSpPr/>
                      <wps:spPr>
                        <a:xfrm>
                          <a:off x="0" y="0"/>
                          <a:ext cx="4295553" cy="2822400"/>
                        </a:xfrm>
                        <a:prstGeom prst="flowChartAlternate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2F3663" w14:textId="77777777" w:rsidR="003263BF" w:rsidRPr="003574FC" w:rsidRDefault="003263BF" w:rsidP="003263BF">
                            <w:pPr>
                              <w:ind w:left="1440" w:firstLine="720"/>
                              <w:rPr>
                                <w:rFonts w:asciiTheme="minorHAnsi" w:hAnsiTheme="minorHAnsi" w:cstheme="minorHAnsi"/>
                                <w:sz w:val="22"/>
                              </w:rPr>
                            </w:pPr>
                            <w:r w:rsidRPr="003574FC">
                              <w:rPr>
                                <w:rFonts w:asciiTheme="minorHAnsi" w:hAnsiTheme="minorHAnsi" w:cstheme="minorHAnsi"/>
                                <w:sz w:val="22"/>
                              </w:rPr>
                              <w:t>DAY 1-10</w:t>
                            </w:r>
                          </w:p>
                          <w:p w14:paraId="26465945" w14:textId="77777777" w:rsidR="003263BF" w:rsidRPr="003574FC" w:rsidRDefault="003263BF" w:rsidP="003263BF">
                            <w:pPr>
                              <w:rPr>
                                <w:rFonts w:asciiTheme="minorHAnsi" w:hAnsiTheme="minorHAnsi" w:cstheme="minorHAnsi"/>
                                <w:sz w:val="22"/>
                              </w:rPr>
                            </w:pPr>
                            <w:r w:rsidRPr="003574FC">
                              <w:rPr>
                                <w:rFonts w:asciiTheme="minorHAnsi" w:hAnsiTheme="minorHAnsi" w:cstheme="minorHAnsi"/>
                                <w:sz w:val="22"/>
                              </w:rPr>
                              <w:t>School to make reasonable enquires, including but not limited to:</w:t>
                            </w:r>
                          </w:p>
                          <w:p w14:paraId="73DB75B8"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parents/guardians/carers daily via phone/text/email and send letter home.</w:t>
                            </w:r>
                          </w:p>
                          <w:p w14:paraId="454002E3"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Liaise with relevant school staff such as Class Teacher/Tutor, Head of Year, DSL, SENCO</w:t>
                            </w:r>
                          </w:p>
                          <w:p w14:paraId="43BB9FCC"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Speak to peers/friendship groups in school</w:t>
                            </w:r>
                          </w:p>
                          <w:p w14:paraId="0FEE2D14"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siblings, including those in other schools.</w:t>
                            </w:r>
                          </w:p>
                          <w:p w14:paraId="3F44152F"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single point of contact EWO in the Education Welfare Service</w:t>
                            </w:r>
                          </w:p>
                          <w:p w14:paraId="31ED7967"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Home visits</w:t>
                            </w:r>
                          </w:p>
                          <w:p w14:paraId="7E572946"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 xml:space="preserve">If appropriate school to request Police Welfare Check. </w:t>
                            </w:r>
                          </w:p>
                          <w:p w14:paraId="70D75FDB" w14:textId="77777777" w:rsidR="003263BF" w:rsidRPr="004F44C7" w:rsidRDefault="003263BF" w:rsidP="003263BF">
                            <w:pPr>
                              <w:rPr>
                                <w:rFonts w:asciiTheme="minorHAnsi" w:hAnsiTheme="minorHAnsi" w:cstheme="minorHAnsi"/>
                                <w:sz w:val="22"/>
                              </w:rPr>
                            </w:pPr>
                          </w:p>
                          <w:p w14:paraId="11855776" w14:textId="77777777" w:rsidR="003263BF" w:rsidRDefault="003263BF" w:rsidP="003263BF">
                            <w:pPr>
                              <w:rPr>
                                <w:rFonts w:asciiTheme="minorHAnsi" w:hAnsiTheme="minorHAnsi" w:cstheme="minorHAnsi"/>
                                <w:sz w:val="22"/>
                              </w:rPr>
                            </w:pPr>
                          </w:p>
                          <w:p w14:paraId="437909EE" w14:textId="77777777" w:rsidR="003263BF" w:rsidRPr="001038DC" w:rsidRDefault="003263BF" w:rsidP="003263BF">
                            <w:pPr>
                              <w:rPr>
                                <w:rFonts w:asciiTheme="minorHAnsi" w:hAnsiTheme="minorHAnsi" w:cstheme="minorHAnsi"/>
                                <w:sz w:val="22"/>
                              </w:rPr>
                            </w:pPr>
                          </w:p>
                          <w:p w14:paraId="157ED4EB" w14:textId="77777777" w:rsidR="003263BF" w:rsidRPr="001038DC" w:rsidRDefault="003263BF" w:rsidP="003263BF">
                            <w:pPr>
                              <w:rPr>
                                <w:rFonts w:asciiTheme="minorHAnsi" w:hAnsiTheme="minorHAnsi" w:cstheme="minorHAnsi"/>
                                <w:sz w:val="22"/>
                              </w:rPr>
                            </w:pPr>
                            <w:r w:rsidRPr="001038DC">
                              <w:rPr>
                                <w:rFonts w:asciiTheme="minorHAnsi" w:hAnsiTheme="minorHAnsi" w:cstheme="minorHAnsi"/>
                                <w:sz w:val="2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6E188" id="Flowchart: Alternate Process 10" o:spid="_x0000_s1027" type="#_x0000_t176" style="position:absolute;margin-left:-48.7pt;margin-top:11.8pt;width:338.25pt;height:22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" fillcolor="#2f5496 [2404]" strokecolor="#09101d [484]" strokeweight="1pt">
                <v:textbox>
                  <w:txbxContent>
                    <w:p w14:paraId="582F3663" w14:textId="77777777" w:rsidR="003263BF" w:rsidRPr="003574FC" w:rsidRDefault="003263BF" w:rsidP="003263BF">
                      <w:pPr>
                        <w:ind w:left="1440" w:firstLine="720"/>
                        <w:rPr>
                          <w:rFonts w:asciiTheme="minorHAnsi" w:hAnsiTheme="minorHAnsi" w:cstheme="minorHAnsi"/>
                          <w:sz w:val="22"/>
                        </w:rPr>
                      </w:pPr>
                      <w:r w:rsidRPr="003574FC">
                        <w:rPr>
                          <w:rFonts w:asciiTheme="minorHAnsi" w:hAnsiTheme="minorHAnsi" w:cstheme="minorHAnsi"/>
                          <w:sz w:val="22"/>
                        </w:rPr>
                        <w:t>DAY 1-10</w:t>
                      </w:r>
                    </w:p>
                    <w:p w14:paraId="26465945" w14:textId="77777777" w:rsidR="003263BF" w:rsidRPr="003574FC" w:rsidRDefault="003263BF" w:rsidP="003263BF">
                      <w:pPr>
                        <w:rPr>
                          <w:rFonts w:asciiTheme="minorHAnsi" w:hAnsiTheme="minorHAnsi" w:cstheme="minorHAnsi"/>
                          <w:sz w:val="22"/>
                        </w:rPr>
                      </w:pPr>
                      <w:r w:rsidRPr="003574FC">
                        <w:rPr>
                          <w:rFonts w:asciiTheme="minorHAnsi" w:hAnsiTheme="minorHAnsi" w:cstheme="minorHAnsi"/>
                          <w:sz w:val="22"/>
                        </w:rPr>
                        <w:t>School to make reasonable enquires, including but not limited to:</w:t>
                      </w:r>
                    </w:p>
                    <w:p w14:paraId="73DB75B8"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parents/guardians/carers daily via phone/text/email and send letter home.</w:t>
                      </w:r>
                    </w:p>
                    <w:p w14:paraId="454002E3"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Liaise with relevant school staff such as Class Teacher/Tutor, Head of Year, DSL, SENCO</w:t>
                      </w:r>
                    </w:p>
                    <w:p w14:paraId="43BB9FCC"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Speak to peers/friendship groups in school</w:t>
                      </w:r>
                    </w:p>
                    <w:p w14:paraId="0FEE2D14"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siblings, including those in other schools.</w:t>
                      </w:r>
                    </w:p>
                    <w:p w14:paraId="3F44152F"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Contact single point of contact EWO in the Education Welfare Service</w:t>
                      </w:r>
                    </w:p>
                    <w:p w14:paraId="31ED7967"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Home visits</w:t>
                      </w:r>
                    </w:p>
                    <w:p w14:paraId="7E572946" w14:textId="77777777" w:rsidR="003263BF" w:rsidRPr="003574FC" w:rsidRDefault="003263BF" w:rsidP="003263BF">
                      <w:pPr>
                        <w:pStyle w:val="ListParagraph"/>
                        <w:numPr>
                          <w:ilvl w:val="0"/>
                          <w:numId w:val="16"/>
                        </w:numPr>
                        <w:rPr>
                          <w:rFonts w:asciiTheme="minorHAnsi" w:hAnsiTheme="minorHAnsi" w:cstheme="minorHAnsi"/>
                          <w:sz w:val="22"/>
                        </w:rPr>
                      </w:pPr>
                      <w:r w:rsidRPr="003574FC">
                        <w:rPr>
                          <w:rFonts w:asciiTheme="minorHAnsi" w:hAnsiTheme="minorHAnsi" w:cstheme="minorHAnsi"/>
                          <w:sz w:val="22"/>
                        </w:rPr>
                        <w:t xml:space="preserve">If appropriate school to request Police Welfare Check. </w:t>
                      </w:r>
                    </w:p>
                    <w:p w14:paraId="70D75FDB" w14:textId="77777777" w:rsidR="003263BF" w:rsidRPr="004F44C7" w:rsidRDefault="003263BF" w:rsidP="003263BF">
                      <w:pPr>
                        <w:rPr>
                          <w:rFonts w:asciiTheme="minorHAnsi" w:hAnsiTheme="minorHAnsi" w:cstheme="minorHAnsi"/>
                          <w:sz w:val="22"/>
                        </w:rPr>
                      </w:pPr>
                    </w:p>
                    <w:p w14:paraId="11855776" w14:textId="77777777" w:rsidR="003263BF" w:rsidRDefault="003263BF" w:rsidP="003263BF">
                      <w:pPr>
                        <w:rPr>
                          <w:rFonts w:asciiTheme="minorHAnsi" w:hAnsiTheme="minorHAnsi" w:cstheme="minorHAnsi"/>
                          <w:sz w:val="22"/>
                        </w:rPr>
                      </w:pPr>
                    </w:p>
                    <w:p w14:paraId="437909EE" w14:textId="77777777" w:rsidR="003263BF" w:rsidRPr="001038DC" w:rsidRDefault="003263BF" w:rsidP="003263BF">
                      <w:pPr>
                        <w:rPr>
                          <w:rFonts w:asciiTheme="minorHAnsi" w:hAnsiTheme="minorHAnsi" w:cstheme="minorHAnsi"/>
                          <w:sz w:val="22"/>
                        </w:rPr>
                      </w:pPr>
                    </w:p>
                    <w:p w14:paraId="157ED4EB" w14:textId="77777777" w:rsidR="003263BF" w:rsidRPr="001038DC" w:rsidRDefault="003263BF" w:rsidP="003263BF">
                      <w:pPr>
                        <w:rPr>
                          <w:rFonts w:asciiTheme="minorHAnsi" w:hAnsiTheme="minorHAnsi" w:cstheme="minorHAnsi"/>
                          <w:sz w:val="22"/>
                        </w:rPr>
                      </w:pPr>
                      <w:r w:rsidRPr="001038DC">
                        <w:rPr>
                          <w:rFonts w:asciiTheme="minorHAnsi" w:hAnsiTheme="minorHAnsi" w:cstheme="minorHAnsi"/>
                          <w:sz w:val="22"/>
                        </w:rPr>
                        <w:t>S</w:t>
                      </w:r>
                    </w:p>
                  </w:txbxContent>
                </v:textbox>
              </v:shape>
            </w:pict>
          </mc:Fallback>
        </mc:AlternateContent>
      </w:r>
    </w:p>
    <w:p w14:paraId="0B446201" w14:textId="77FC2B4E" w:rsidR="00657C2F" w:rsidRDefault="00657C2F" w:rsidP="0039140B"/>
    <w:p w14:paraId="4B6361E8" w14:textId="211330D8" w:rsidR="00657C2F" w:rsidRDefault="00657C2F" w:rsidP="0039140B"/>
    <w:p w14:paraId="795C7E1D" w14:textId="1ED930AE" w:rsidR="00657C2F" w:rsidRDefault="00657C2F" w:rsidP="0039140B"/>
    <w:p w14:paraId="189B2571" w14:textId="77777777" w:rsidR="00657C2F" w:rsidRDefault="00657C2F" w:rsidP="0039140B"/>
    <w:p w14:paraId="530368DA" w14:textId="7B7688FE" w:rsidR="00657C2F" w:rsidRDefault="00657C2F" w:rsidP="0039140B"/>
    <w:p w14:paraId="05966646" w14:textId="400D87B5" w:rsidR="00657C2F" w:rsidRDefault="00657C2F" w:rsidP="0039140B"/>
    <w:p w14:paraId="69AD2120" w14:textId="7CB778B4" w:rsidR="00657C2F" w:rsidRDefault="00657C2F" w:rsidP="0039140B"/>
    <w:p w14:paraId="79FAEDC2" w14:textId="4F9D60C0" w:rsidR="00657C2F" w:rsidRDefault="00657C2F" w:rsidP="0039140B"/>
    <w:p w14:paraId="129CBE03" w14:textId="08900461" w:rsidR="00657C2F" w:rsidRDefault="00657C2F" w:rsidP="0039140B"/>
    <w:p w14:paraId="7B34D937" w14:textId="459964B7" w:rsidR="00657C2F" w:rsidRDefault="00CF1F87" w:rsidP="0039140B">
      <w:r>
        <w:rPr>
          <w:noProof/>
        </w:rPr>
        <mc:AlternateContent>
          <mc:Choice Requires="wps">
            <w:drawing>
              <wp:anchor distT="0" distB="0" distL="114300" distR="114300" simplePos="0" relativeHeight="251658246" behindDoc="0" locked="0" layoutInCell="1" allowOverlap="1" wp14:anchorId="37C55262" wp14:editId="0F7D8675">
                <wp:simplePos x="0" y="0"/>
                <wp:positionH relativeFrom="margin">
                  <wp:posOffset>2154555</wp:posOffset>
                </wp:positionH>
                <wp:positionV relativeFrom="paragraph">
                  <wp:posOffset>138623</wp:posOffset>
                </wp:positionV>
                <wp:extent cx="247650" cy="381000"/>
                <wp:effectExtent l="19050" t="0" r="19050" b="38100"/>
                <wp:wrapNone/>
                <wp:docPr id="31" name="Arrow: Down 31" descr="Arrow pointing down"/>
                <wp:cNvGraphicFramePr/>
                <a:graphic xmlns:a="http://schemas.openxmlformats.org/drawingml/2006/main">
                  <a:graphicData uri="http://schemas.microsoft.com/office/word/2010/wordprocessingShape">
                    <wps:wsp>
                      <wps:cNvSpPr/>
                      <wps:spPr>
                        <a:xfrm>
                          <a:off x="0" y="0"/>
                          <a:ext cx="247650" cy="381000"/>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C96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1" o:spid="_x0000_s1026" type="#_x0000_t67" alt="Arrow pointing down" style="position:absolute;margin-left:169.65pt;margin-top:10.9pt;width:19.5pt;height:3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" adj="14580" fillcolor="#5a5a5a [2109]" strokecolor="#09101d [484]" strokeweight="1pt">
                <w10:wrap anchorx="margin"/>
              </v:shape>
            </w:pict>
          </mc:Fallback>
        </mc:AlternateContent>
      </w:r>
    </w:p>
    <w:p w14:paraId="3D5D0A4E" w14:textId="13A23B6A" w:rsidR="00657C2F" w:rsidRDefault="005D44C5" w:rsidP="0039140B">
      <w:r>
        <w:rPr>
          <w:noProof/>
        </w:rPr>
        <mc:AlternateContent>
          <mc:Choice Requires="wps">
            <w:drawing>
              <wp:anchor distT="0" distB="0" distL="114300" distR="114300" simplePos="0" relativeHeight="251658247" behindDoc="0" locked="0" layoutInCell="1" allowOverlap="1" wp14:anchorId="03CE9ED0" wp14:editId="25047825">
                <wp:simplePos x="0" y="0"/>
                <wp:positionH relativeFrom="margin">
                  <wp:posOffset>-309962</wp:posOffset>
                </wp:positionH>
                <wp:positionV relativeFrom="paragraph">
                  <wp:posOffset>333099</wp:posOffset>
                </wp:positionV>
                <wp:extent cx="567690" cy="381442"/>
                <wp:effectExtent l="0" t="0" r="22860" b="19050"/>
                <wp:wrapNone/>
                <wp:docPr id="14" name="Flowchart: Process 14"/>
                <wp:cNvGraphicFramePr/>
                <a:graphic xmlns:a="http://schemas.openxmlformats.org/drawingml/2006/main">
                  <a:graphicData uri="http://schemas.microsoft.com/office/word/2010/wordprocessingShape">
                    <wps:wsp>
                      <wps:cNvSpPr/>
                      <wps:spPr>
                        <a:xfrm>
                          <a:off x="0" y="0"/>
                          <a:ext cx="567690" cy="381442"/>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600B9E" w14:textId="77777777" w:rsidR="005A2BE1" w:rsidRPr="00D64B62" w:rsidRDefault="005A2BE1" w:rsidP="005A2BE1">
                            <w:pPr>
                              <w:jc w:val="center"/>
                              <w:rPr>
                                <w:rFonts w:asciiTheme="minorHAnsi" w:hAnsiTheme="minorHAnsi" w:cstheme="minorHAnsi"/>
                              </w:rPr>
                            </w:pPr>
                            <w:r w:rsidRPr="00D64B62">
                              <w:rPr>
                                <w:rFonts w:asciiTheme="minorHAnsi" w:hAnsiTheme="minorHAnsi" w:cstheme="minorHAnsi"/>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E9ED0" id="_x0000_t109" coordsize="21600,21600" o:spt="109" path="m,l,21600r21600,l21600,xe">
                <v:stroke joinstyle="miter"/>
                <v:path gradientshapeok="t" o:connecttype="rect"/>
              </v:shapetype>
              <v:shape id="Flowchart: Process 14" o:spid="_x0000_s1028" type="#_x0000_t109" style="position:absolute;margin-left:-24.4pt;margin-top:26.25pt;width:44.7pt;height:30.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" fillcolor="#2f5496 [2404]" strokecolor="#09101d [484]" strokeweight="1pt">
                <v:textbox>
                  <w:txbxContent>
                    <w:p w14:paraId="10600B9E" w14:textId="77777777" w:rsidR="005A2BE1" w:rsidRPr="00D64B62" w:rsidRDefault="005A2BE1" w:rsidP="005A2BE1">
                      <w:pPr>
                        <w:jc w:val="center"/>
                        <w:rPr>
                          <w:rFonts w:asciiTheme="minorHAnsi" w:hAnsiTheme="minorHAnsi" w:cstheme="minorHAnsi"/>
                        </w:rPr>
                      </w:pPr>
                      <w:r w:rsidRPr="00D64B62">
                        <w:rPr>
                          <w:rFonts w:asciiTheme="minorHAnsi" w:hAnsiTheme="minorHAnsi" w:cstheme="minorHAnsi"/>
                        </w:rPr>
                        <w:t>Yes</w:t>
                      </w:r>
                    </w:p>
                  </w:txbxContent>
                </v:textbox>
                <w10:wrap anchorx="margin"/>
              </v:shape>
            </w:pict>
          </mc:Fallback>
        </mc:AlternateContent>
      </w:r>
    </w:p>
    <w:p w14:paraId="6D611B13" w14:textId="77F4A70E" w:rsidR="00657C2F" w:rsidRDefault="00CD36E7" w:rsidP="00FF0BB3">
      <w:pPr>
        <w:tabs>
          <w:tab w:val="left" w:pos="5660"/>
        </w:tabs>
      </w:pPr>
      <w:r>
        <w:rPr>
          <w:noProof/>
        </w:rPr>
        <mc:AlternateContent>
          <mc:Choice Requires="wps">
            <w:drawing>
              <wp:anchor distT="0" distB="0" distL="114300" distR="114300" simplePos="0" relativeHeight="251658259" behindDoc="0" locked="0" layoutInCell="1" allowOverlap="1" wp14:anchorId="76C91C3B" wp14:editId="3F722A9E">
                <wp:simplePos x="0" y="0"/>
                <wp:positionH relativeFrom="column">
                  <wp:posOffset>3753016</wp:posOffset>
                </wp:positionH>
                <wp:positionV relativeFrom="paragraph">
                  <wp:posOffset>117723</wp:posOffset>
                </wp:positionV>
                <wp:extent cx="724700" cy="210820"/>
                <wp:effectExtent l="0" t="19050" r="37465" b="36830"/>
                <wp:wrapNone/>
                <wp:docPr id="29" name="Arrow: Right 29" descr="Arrow pointing right"/>
                <wp:cNvGraphicFramePr/>
                <a:graphic xmlns:a="http://schemas.openxmlformats.org/drawingml/2006/main">
                  <a:graphicData uri="http://schemas.microsoft.com/office/word/2010/wordprocessingShape">
                    <wps:wsp>
                      <wps:cNvSpPr/>
                      <wps:spPr>
                        <a:xfrm>
                          <a:off x="0" y="0"/>
                          <a:ext cx="724700" cy="210820"/>
                        </a:xfrm>
                        <a:prstGeom prst="right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50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alt="Arrow pointing right" style="position:absolute;margin-left:295.5pt;margin-top:9.25pt;width:57.05pt;height:16.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" adj="18458" fillcolor="#5a5a5a [2109]" strokecolor="#09101d [484]" strokeweight="1pt"/>
            </w:pict>
          </mc:Fallback>
        </mc:AlternateContent>
      </w:r>
      <w:r>
        <w:rPr>
          <w:noProof/>
        </w:rPr>
        <mc:AlternateContent>
          <mc:Choice Requires="wps">
            <w:drawing>
              <wp:anchor distT="0" distB="0" distL="114300" distR="114300" simplePos="0" relativeHeight="251658248" behindDoc="0" locked="0" layoutInCell="1" allowOverlap="1" wp14:anchorId="2CA8179A" wp14:editId="07700868">
                <wp:simplePos x="0" y="0"/>
                <wp:positionH relativeFrom="column">
                  <wp:posOffset>1264257</wp:posOffset>
                </wp:positionH>
                <wp:positionV relativeFrom="paragraph">
                  <wp:posOffset>19160</wp:posOffset>
                </wp:positionV>
                <wp:extent cx="2410681" cy="309880"/>
                <wp:effectExtent l="0" t="0" r="27940" b="13970"/>
                <wp:wrapNone/>
                <wp:docPr id="13" name="Flowchart: Process 13"/>
                <wp:cNvGraphicFramePr/>
                <a:graphic xmlns:a="http://schemas.openxmlformats.org/drawingml/2006/main">
                  <a:graphicData uri="http://schemas.microsoft.com/office/word/2010/wordprocessingShape">
                    <wps:wsp>
                      <wps:cNvSpPr/>
                      <wps:spPr>
                        <a:xfrm>
                          <a:off x="0" y="0"/>
                          <a:ext cx="2410681" cy="30988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5619C8" w14:textId="77777777" w:rsidR="005D44C5" w:rsidRPr="00D64B62" w:rsidRDefault="005D44C5" w:rsidP="005D44C5">
                            <w:pPr>
                              <w:jc w:val="center"/>
                              <w:rPr>
                                <w:rFonts w:asciiTheme="minorHAnsi" w:hAnsiTheme="minorHAnsi" w:cstheme="minorHAnsi"/>
                              </w:rPr>
                            </w:pPr>
                            <w:r w:rsidRPr="00D64B62">
                              <w:rPr>
                                <w:rFonts w:asciiTheme="minorHAnsi" w:hAnsiTheme="minorHAnsi" w:cstheme="minorHAnsi"/>
                              </w:rPr>
                              <w:t>Is the child still missing?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179A" id="Flowchart: Process 13" o:spid="_x0000_s1029" type="#_x0000_t109" style="position:absolute;margin-left:99.55pt;margin-top:1.5pt;width:189.8pt;height:2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" fillcolor="#2f5496 [2404]" strokecolor="#09101d [484]" strokeweight="1pt">
                <v:textbox>
                  <w:txbxContent>
                    <w:p w14:paraId="6D5619C8" w14:textId="77777777" w:rsidR="005D44C5" w:rsidRPr="00D64B62" w:rsidRDefault="005D44C5" w:rsidP="005D44C5">
                      <w:pPr>
                        <w:jc w:val="center"/>
                        <w:rPr>
                          <w:rFonts w:asciiTheme="minorHAnsi" w:hAnsiTheme="minorHAnsi" w:cstheme="minorHAnsi"/>
                        </w:rPr>
                      </w:pPr>
                      <w:r w:rsidRPr="00D64B62">
                        <w:rPr>
                          <w:rFonts w:asciiTheme="minorHAnsi" w:hAnsiTheme="minorHAnsi" w:cstheme="minorHAnsi"/>
                        </w:rPr>
                        <w:t>Is the child still missing?</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540E37E0" wp14:editId="45F9A0C9">
                <wp:simplePos x="0" y="0"/>
                <wp:positionH relativeFrom="margin">
                  <wp:posOffset>4636328</wp:posOffset>
                </wp:positionH>
                <wp:positionV relativeFrom="paragraph">
                  <wp:posOffset>19160</wp:posOffset>
                </wp:positionV>
                <wp:extent cx="580445" cy="373490"/>
                <wp:effectExtent l="0" t="0" r="10160" b="26670"/>
                <wp:wrapNone/>
                <wp:docPr id="19" name="Flowchart: Process 19"/>
                <wp:cNvGraphicFramePr/>
                <a:graphic xmlns:a="http://schemas.openxmlformats.org/drawingml/2006/main">
                  <a:graphicData uri="http://schemas.microsoft.com/office/word/2010/wordprocessingShape">
                    <wps:wsp>
                      <wps:cNvSpPr/>
                      <wps:spPr>
                        <a:xfrm>
                          <a:off x="0" y="0"/>
                          <a:ext cx="580445" cy="37349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9D4C9C" w14:textId="77777777" w:rsidR="00D644ED" w:rsidRPr="00D64B62" w:rsidRDefault="00D644ED" w:rsidP="00D644ED">
                            <w:pPr>
                              <w:jc w:val="center"/>
                              <w:rPr>
                                <w:rFonts w:asciiTheme="minorHAnsi" w:hAnsiTheme="minorHAnsi" w:cstheme="minorHAnsi"/>
                              </w:rPr>
                            </w:pPr>
                            <w:r w:rsidRPr="00D64B62">
                              <w:rPr>
                                <w:rFonts w:asciiTheme="minorHAnsi" w:hAnsiTheme="minorHAnsi" w:cstheme="minorHAnsi"/>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E37E0" id="Flowchart: Process 19" o:spid="_x0000_s1030" type="#_x0000_t109" style="position:absolute;margin-left:365.05pt;margin-top:1.5pt;width:45.7pt;height:29.4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" fillcolor="#2f5496 [2404]" strokecolor="#09101d [484]" strokeweight="1pt">
                <v:textbox>
                  <w:txbxContent>
                    <w:p w14:paraId="409D4C9C" w14:textId="77777777" w:rsidR="00D644ED" w:rsidRPr="00D64B62" w:rsidRDefault="00D644ED" w:rsidP="00D644ED">
                      <w:pPr>
                        <w:jc w:val="center"/>
                        <w:rPr>
                          <w:rFonts w:asciiTheme="minorHAnsi" w:hAnsiTheme="minorHAnsi" w:cstheme="minorHAnsi"/>
                        </w:rPr>
                      </w:pPr>
                      <w:r w:rsidRPr="00D64B62">
                        <w:rPr>
                          <w:rFonts w:asciiTheme="minorHAnsi" w:hAnsiTheme="minorHAnsi" w:cstheme="minorHAnsi"/>
                        </w:rPr>
                        <w:t>No</w:t>
                      </w:r>
                    </w:p>
                  </w:txbxContent>
                </v:textbox>
                <w10:wrap anchorx="margin"/>
              </v:shape>
            </w:pict>
          </mc:Fallback>
        </mc:AlternateContent>
      </w:r>
      <w:r w:rsidR="000D22FB">
        <w:rPr>
          <w:noProof/>
        </w:rPr>
        <mc:AlternateContent>
          <mc:Choice Requires="wps">
            <w:drawing>
              <wp:anchor distT="0" distB="0" distL="114300" distR="114300" simplePos="0" relativeHeight="251658258" behindDoc="0" locked="0" layoutInCell="1" allowOverlap="1" wp14:anchorId="0688EFEE" wp14:editId="526EC1D1">
                <wp:simplePos x="0" y="0"/>
                <wp:positionH relativeFrom="column">
                  <wp:posOffset>333430</wp:posOffset>
                </wp:positionH>
                <wp:positionV relativeFrom="paragraph">
                  <wp:posOffset>138236</wp:posOffset>
                </wp:positionV>
                <wp:extent cx="831850" cy="190500"/>
                <wp:effectExtent l="19050" t="19050" r="25400" b="38100"/>
                <wp:wrapNone/>
                <wp:docPr id="30" name="Arrow: Right 30" descr="Arrow pointing left"/>
                <wp:cNvGraphicFramePr/>
                <a:graphic xmlns:a="http://schemas.openxmlformats.org/drawingml/2006/main">
                  <a:graphicData uri="http://schemas.microsoft.com/office/word/2010/wordprocessingShape">
                    <wps:wsp>
                      <wps:cNvSpPr/>
                      <wps:spPr>
                        <a:xfrm flipH="1">
                          <a:off x="0" y="0"/>
                          <a:ext cx="831850" cy="190500"/>
                        </a:xfrm>
                        <a:prstGeom prst="rightArrow">
                          <a:avLst/>
                        </a:prstGeom>
                        <a:solidFill>
                          <a:schemeClr val="tx1">
                            <a:lumMod val="65000"/>
                            <a:lumOff val="35000"/>
                          </a:schemeClr>
                        </a:solidFill>
                        <a:ln w="12700" cap="flat" cmpd="sng" algn="ctr">
                          <a:solidFill>
                            <a:srgbClr val="549E39">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A1B4" id="Arrow: Right 30" o:spid="_x0000_s1026" type="#_x0000_t13" alt="Arrow pointing left" style="position:absolute;margin-left:26.25pt;margin-top:10.9pt;width:65.5pt;height:1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" adj="19127" fillcolor="#5a5a5a [2109]" strokecolor="#1e4012" strokeweight="1pt"/>
            </w:pict>
          </mc:Fallback>
        </mc:AlternateContent>
      </w:r>
      <w:r w:rsidR="00FF0BB3">
        <w:tab/>
      </w:r>
    </w:p>
    <w:p w14:paraId="00BA4B0C" w14:textId="6FB69D1A" w:rsidR="00657C2F" w:rsidRDefault="00A919B3" w:rsidP="0039140B">
      <w:r>
        <w:rPr>
          <w:rFonts w:ascii="Times New Roman" w:eastAsia="Times New Roman" w:hAnsi="Times New Roman" w:cs="Times New Roman"/>
          <w:noProof/>
          <w:szCs w:val="24"/>
          <w:lang w:eastAsia="en-GB"/>
        </w:rPr>
        <mc:AlternateContent>
          <mc:Choice Requires="wps">
            <w:drawing>
              <wp:anchor distT="0" distB="0" distL="114300" distR="114300" simplePos="0" relativeHeight="251658265" behindDoc="0" locked="0" layoutInCell="1" allowOverlap="1" wp14:anchorId="79B4F194" wp14:editId="03D3E6D9">
                <wp:simplePos x="0" y="0"/>
                <wp:positionH relativeFrom="leftMargin">
                  <wp:posOffset>694883</wp:posOffset>
                </wp:positionH>
                <wp:positionV relativeFrom="paragraph">
                  <wp:posOffset>244613</wp:posOffset>
                </wp:positionV>
                <wp:extent cx="254550" cy="429371"/>
                <wp:effectExtent l="19050" t="0" r="31750" b="46990"/>
                <wp:wrapNone/>
                <wp:docPr id="32" name="Arrow: Down 32" descr="Arrow pointing down"/>
                <wp:cNvGraphicFramePr/>
                <a:graphic xmlns:a="http://schemas.openxmlformats.org/drawingml/2006/main">
                  <a:graphicData uri="http://schemas.microsoft.com/office/word/2010/wordprocessingShape">
                    <wps:wsp>
                      <wps:cNvSpPr/>
                      <wps:spPr>
                        <a:xfrm>
                          <a:off x="0" y="0"/>
                          <a:ext cx="254550" cy="429371"/>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CB77" id="Arrow: Down 32" o:spid="_x0000_s1026" type="#_x0000_t67" alt="Arrow pointing down" style="position:absolute;margin-left:54.7pt;margin-top:19.25pt;width:20.05pt;height:33.8pt;z-index:25165826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" adj="15197" fillcolor="#5a5a5a [2109]" strokecolor="#09101d [484]" strokeweight="1pt">
                <w10:wrap anchorx="margin"/>
              </v:shape>
            </w:pict>
          </mc:Fallback>
        </mc:AlternateContent>
      </w:r>
      <w:r w:rsidR="007513C6">
        <w:rPr>
          <w:rFonts w:ascii="Times New Roman" w:eastAsia="Times New Roman" w:hAnsi="Times New Roman" w:cs="Times New Roman"/>
          <w:noProof/>
          <w:szCs w:val="24"/>
          <w:lang w:eastAsia="en-GB"/>
        </w:rPr>
        <mc:AlternateContent>
          <mc:Choice Requires="wps">
            <w:drawing>
              <wp:anchor distT="0" distB="0" distL="114300" distR="114300" simplePos="0" relativeHeight="251658260" behindDoc="0" locked="0" layoutInCell="1" allowOverlap="1" wp14:anchorId="28A6F761" wp14:editId="40C4649F">
                <wp:simplePos x="0" y="0"/>
                <wp:positionH relativeFrom="column">
                  <wp:posOffset>4789833</wp:posOffset>
                </wp:positionH>
                <wp:positionV relativeFrom="paragraph">
                  <wp:posOffset>165652</wp:posOffset>
                </wp:positionV>
                <wp:extent cx="244485" cy="596348"/>
                <wp:effectExtent l="19050" t="0" r="22225" b="32385"/>
                <wp:wrapNone/>
                <wp:docPr id="33" name="Arrow: Down 33" descr="Arrow pointing down"/>
                <wp:cNvGraphicFramePr/>
                <a:graphic xmlns:a="http://schemas.openxmlformats.org/drawingml/2006/main">
                  <a:graphicData uri="http://schemas.microsoft.com/office/word/2010/wordprocessingShape">
                    <wps:wsp>
                      <wps:cNvSpPr/>
                      <wps:spPr>
                        <a:xfrm>
                          <a:off x="0" y="0"/>
                          <a:ext cx="244485" cy="596348"/>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990CC" id="Arrow: Down 33" o:spid="_x0000_s1026" type="#_x0000_t67" alt="Arrow pointing down" style="position:absolute;margin-left:377.15pt;margin-top:13.05pt;width:19.25pt;height:46.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" adj="17172" fillcolor="#5a5a5a [2109]" strokecolor="#09101d [484]" strokeweight="1pt"/>
            </w:pict>
          </mc:Fallback>
        </mc:AlternateContent>
      </w:r>
    </w:p>
    <w:p w14:paraId="24AD2369" w14:textId="1352EF64" w:rsidR="00657C2F" w:rsidRDefault="00657C2F" w:rsidP="0039140B"/>
    <w:p w14:paraId="6DC93B2A" w14:textId="32C09916" w:rsidR="00657C2F" w:rsidRDefault="00A919B3" w:rsidP="0039140B">
      <w:r>
        <w:rPr>
          <w:noProof/>
        </w:rPr>
        <mc:AlternateContent>
          <mc:Choice Requires="wps">
            <w:drawing>
              <wp:anchor distT="0" distB="0" distL="114300" distR="114300" simplePos="0" relativeHeight="251658253" behindDoc="0" locked="0" layoutInCell="1" allowOverlap="1" wp14:anchorId="409EDA2C" wp14:editId="79AA07BA">
                <wp:simplePos x="0" y="0"/>
                <wp:positionH relativeFrom="leftMargin">
                  <wp:posOffset>134620</wp:posOffset>
                </wp:positionH>
                <wp:positionV relativeFrom="paragraph">
                  <wp:posOffset>178324</wp:posOffset>
                </wp:positionV>
                <wp:extent cx="3772800" cy="1519200"/>
                <wp:effectExtent l="0" t="0" r="18415" b="24130"/>
                <wp:wrapNone/>
                <wp:docPr id="1" name="Flowchart: Process 1"/>
                <wp:cNvGraphicFramePr/>
                <a:graphic xmlns:a="http://schemas.openxmlformats.org/drawingml/2006/main">
                  <a:graphicData uri="http://schemas.microsoft.com/office/word/2010/wordprocessingShape">
                    <wps:wsp>
                      <wps:cNvSpPr/>
                      <wps:spPr>
                        <a:xfrm>
                          <a:off x="0" y="0"/>
                          <a:ext cx="3772800" cy="151920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359269" w14:textId="77777777" w:rsidR="00573359" w:rsidRPr="00C34D9F" w:rsidRDefault="00573359" w:rsidP="00573359">
                            <w:pPr>
                              <w:jc w:val="center"/>
                              <w:rPr>
                                <w:rFonts w:asciiTheme="minorHAnsi" w:hAnsiTheme="minorHAnsi" w:cstheme="minorHAnsi"/>
                              </w:rPr>
                            </w:pPr>
                            <w:r w:rsidRPr="00C34D9F">
                              <w:rPr>
                                <w:rFonts w:asciiTheme="minorHAnsi" w:hAnsiTheme="minorHAnsi" w:cstheme="minorHAnsi"/>
                              </w:rPr>
                              <w:t>Day 11- 20</w:t>
                            </w:r>
                          </w:p>
                          <w:p w14:paraId="1E3E8250" w14:textId="77777777" w:rsidR="00573359" w:rsidRPr="00C34D9F" w:rsidRDefault="00573359" w:rsidP="00573359">
                            <w:pPr>
                              <w:jc w:val="center"/>
                              <w:rPr>
                                <w:rFonts w:asciiTheme="minorHAnsi" w:hAnsiTheme="minorHAnsi" w:cstheme="minorHAnsi"/>
                              </w:rPr>
                            </w:pPr>
                            <w:r w:rsidRPr="00C34D9F">
                              <w:rPr>
                                <w:rFonts w:asciiTheme="minorHAnsi" w:hAnsiTheme="minorHAnsi" w:cstheme="minorHAnsi"/>
                              </w:rPr>
                              <w:t>School to refer CME to Education Welfare Service:</w:t>
                            </w:r>
                          </w:p>
                          <w:p w14:paraId="5F1A0B6E" w14:textId="77777777" w:rsidR="00573359" w:rsidRPr="00C34D9F" w:rsidRDefault="00573359" w:rsidP="00573359">
                            <w:pPr>
                              <w:jc w:val="center"/>
                              <w:rPr>
                                <w:rFonts w:asciiTheme="minorHAnsi" w:hAnsiTheme="minorHAnsi" w:cstheme="minorHAnsi"/>
                              </w:rPr>
                            </w:pPr>
                            <w:hyperlink r:id="rId25" w:history="1">
                              <w:r w:rsidRPr="00B823ED">
                                <w:rPr>
                                  <w:rStyle w:val="Hyperlink"/>
                                  <w:rFonts w:asciiTheme="minorHAnsi" w:hAnsiTheme="minorHAnsi" w:cstheme="minorHAnsi"/>
                                  <w:color w:val="C7C7FF"/>
                                </w:rPr>
                                <w:t>Children missing education (bromley.gov.uk)</w:t>
                              </w:r>
                            </w:hyperlink>
                          </w:p>
                          <w:p w14:paraId="05356909" w14:textId="77777777" w:rsidR="00573359" w:rsidRPr="00C34D9F" w:rsidRDefault="00573359" w:rsidP="00573359">
                            <w:pPr>
                              <w:rPr>
                                <w:rFonts w:asciiTheme="minorHAnsi" w:hAnsiTheme="minorHAnsi" w:cstheme="minorHAnsi"/>
                              </w:rPr>
                            </w:pPr>
                            <w:r w:rsidRPr="00C34D9F">
                              <w:rPr>
                                <w:rFonts w:asciiTheme="minorHAnsi" w:hAnsiTheme="minorHAnsi" w:cstheme="minorHAnsi"/>
                              </w:rPr>
                              <w:t xml:space="preserve">LBB EWO will carry out reasonable enquires and liaise with school. </w:t>
                            </w:r>
                          </w:p>
                          <w:p w14:paraId="6D0B2B39" w14:textId="77777777" w:rsidR="00573359" w:rsidRDefault="00573359" w:rsidP="00573359"/>
                          <w:p w14:paraId="6086294F" w14:textId="77777777" w:rsidR="00573359" w:rsidRDefault="00573359" w:rsidP="00573359">
                            <w:pPr>
                              <w:jc w:val="center"/>
                            </w:pPr>
                          </w:p>
                          <w:p w14:paraId="15EBA26E" w14:textId="77777777" w:rsidR="00573359" w:rsidRDefault="00573359" w:rsidP="00573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EDA2C" id="Flowchart: Process 1" o:spid="_x0000_s1031" type="#_x0000_t109" style="position:absolute;margin-left:10.6pt;margin-top:14.05pt;width:297.05pt;height:119.6pt;z-index:25165825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" fillcolor="#2f5496 [2404]" strokecolor="#09101d [484]" strokeweight="1pt">
                <v:textbox>
                  <w:txbxContent>
                    <w:p w14:paraId="2C359269" w14:textId="77777777" w:rsidR="00573359" w:rsidRPr="00C34D9F" w:rsidRDefault="00573359" w:rsidP="00573359">
                      <w:pPr>
                        <w:jc w:val="center"/>
                        <w:rPr>
                          <w:rFonts w:asciiTheme="minorHAnsi" w:hAnsiTheme="minorHAnsi" w:cstheme="minorHAnsi"/>
                        </w:rPr>
                      </w:pPr>
                      <w:r w:rsidRPr="00C34D9F">
                        <w:rPr>
                          <w:rFonts w:asciiTheme="minorHAnsi" w:hAnsiTheme="minorHAnsi" w:cstheme="minorHAnsi"/>
                        </w:rPr>
                        <w:t>Day 11- 20</w:t>
                      </w:r>
                    </w:p>
                    <w:p w14:paraId="1E3E8250" w14:textId="77777777" w:rsidR="00573359" w:rsidRPr="00C34D9F" w:rsidRDefault="00573359" w:rsidP="00573359">
                      <w:pPr>
                        <w:jc w:val="center"/>
                        <w:rPr>
                          <w:rFonts w:asciiTheme="minorHAnsi" w:hAnsiTheme="minorHAnsi" w:cstheme="minorHAnsi"/>
                        </w:rPr>
                      </w:pPr>
                      <w:r w:rsidRPr="00C34D9F">
                        <w:rPr>
                          <w:rFonts w:asciiTheme="minorHAnsi" w:hAnsiTheme="minorHAnsi" w:cstheme="minorHAnsi"/>
                        </w:rPr>
                        <w:t>School to refer CME to Education Welfare Service:</w:t>
                      </w:r>
                    </w:p>
                    <w:p w14:paraId="5F1A0B6E" w14:textId="77777777" w:rsidR="00573359" w:rsidRPr="00C34D9F" w:rsidRDefault="00573359" w:rsidP="00573359">
                      <w:pPr>
                        <w:jc w:val="center"/>
                        <w:rPr>
                          <w:rFonts w:asciiTheme="minorHAnsi" w:hAnsiTheme="minorHAnsi" w:cstheme="minorHAnsi"/>
                        </w:rPr>
                      </w:pPr>
                      <w:hyperlink r:id="rId26" w:history="1">
                        <w:r w:rsidRPr="00B823ED">
                          <w:rPr>
                            <w:rStyle w:val="Hyperlink"/>
                            <w:rFonts w:asciiTheme="minorHAnsi" w:hAnsiTheme="minorHAnsi" w:cstheme="minorHAnsi"/>
                            <w:color w:val="C7C7FF"/>
                          </w:rPr>
                          <w:t>Children missing education (bromley.gov.uk)</w:t>
                        </w:r>
                      </w:hyperlink>
                    </w:p>
                    <w:p w14:paraId="05356909" w14:textId="77777777" w:rsidR="00573359" w:rsidRPr="00C34D9F" w:rsidRDefault="00573359" w:rsidP="00573359">
                      <w:pPr>
                        <w:rPr>
                          <w:rFonts w:asciiTheme="minorHAnsi" w:hAnsiTheme="minorHAnsi" w:cstheme="minorHAnsi"/>
                        </w:rPr>
                      </w:pPr>
                      <w:r w:rsidRPr="00C34D9F">
                        <w:rPr>
                          <w:rFonts w:asciiTheme="minorHAnsi" w:hAnsiTheme="minorHAnsi" w:cstheme="minorHAnsi"/>
                        </w:rPr>
                        <w:t xml:space="preserve">LBB EWO will carry out reasonable enquires and liaise with school. </w:t>
                      </w:r>
                    </w:p>
                    <w:p w14:paraId="6D0B2B39" w14:textId="77777777" w:rsidR="00573359" w:rsidRDefault="00573359" w:rsidP="00573359"/>
                    <w:p w14:paraId="6086294F" w14:textId="77777777" w:rsidR="00573359" w:rsidRDefault="00573359" w:rsidP="00573359">
                      <w:pPr>
                        <w:jc w:val="center"/>
                      </w:pPr>
                    </w:p>
                    <w:p w14:paraId="15EBA26E" w14:textId="77777777" w:rsidR="00573359" w:rsidRDefault="00573359" w:rsidP="00573359">
                      <w:pPr>
                        <w:jc w:val="center"/>
                      </w:pPr>
                    </w:p>
                  </w:txbxContent>
                </v:textbox>
                <w10:wrap anchorx="margin"/>
              </v:shape>
            </w:pict>
          </mc:Fallback>
        </mc:AlternateContent>
      </w:r>
      <w:r w:rsidR="007513C6">
        <w:rPr>
          <w:noProof/>
        </w:rPr>
        <mc:AlternateContent>
          <mc:Choice Requires="wps">
            <w:drawing>
              <wp:anchor distT="0" distB="0" distL="114300" distR="114300" simplePos="0" relativeHeight="251658250" behindDoc="0" locked="0" layoutInCell="1" allowOverlap="1" wp14:anchorId="07BA54AA" wp14:editId="3E632203">
                <wp:simplePos x="0" y="0"/>
                <wp:positionH relativeFrom="margin">
                  <wp:posOffset>4367448</wp:posOffset>
                </wp:positionH>
                <wp:positionV relativeFrom="paragraph">
                  <wp:posOffset>282437</wp:posOffset>
                </wp:positionV>
                <wp:extent cx="1057275" cy="885190"/>
                <wp:effectExtent l="0" t="0" r="28575" b="10160"/>
                <wp:wrapNone/>
                <wp:docPr id="16" name="Flowchart: Process 16"/>
                <wp:cNvGraphicFramePr/>
                <a:graphic xmlns:a="http://schemas.openxmlformats.org/drawingml/2006/main">
                  <a:graphicData uri="http://schemas.microsoft.com/office/word/2010/wordprocessingShape">
                    <wps:wsp>
                      <wps:cNvSpPr/>
                      <wps:spPr>
                        <a:xfrm>
                          <a:off x="0" y="0"/>
                          <a:ext cx="1057275" cy="88519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8257B2" w14:textId="77777777" w:rsidR="00E53A73" w:rsidRPr="00A43FE5" w:rsidRDefault="00E53A73" w:rsidP="00E53A73">
                            <w:pPr>
                              <w:jc w:val="center"/>
                              <w:rPr>
                                <w:rFonts w:asciiTheme="minorHAnsi" w:hAnsiTheme="minorHAnsi" w:cstheme="minorHAnsi"/>
                              </w:rPr>
                            </w:pPr>
                            <w:r w:rsidRPr="00A43FE5">
                              <w:rPr>
                                <w:rFonts w:asciiTheme="minorHAnsi" w:hAnsiTheme="minorHAnsi" w:cstheme="minorHAnsi"/>
                              </w:rPr>
                              <w:t>Is the child attending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54AA" id="Flowchart: Process 16" o:spid="_x0000_s1032" type="#_x0000_t109" style="position:absolute;margin-left:343.9pt;margin-top:22.25pt;width:83.25pt;height:69.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" fillcolor="#2f5496 [2404]" strokecolor="#09101d [484]" strokeweight="1pt">
                <v:textbox>
                  <w:txbxContent>
                    <w:p w14:paraId="668257B2" w14:textId="77777777" w:rsidR="00E53A73" w:rsidRPr="00A43FE5" w:rsidRDefault="00E53A73" w:rsidP="00E53A73">
                      <w:pPr>
                        <w:jc w:val="center"/>
                        <w:rPr>
                          <w:rFonts w:asciiTheme="minorHAnsi" w:hAnsiTheme="minorHAnsi" w:cstheme="minorHAnsi"/>
                        </w:rPr>
                      </w:pPr>
                      <w:r w:rsidRPr="00A43FE5">
                        <w:rPr>
                          <w:rFonts w:asciiTheme="minorHAnsi" w:hAnsiTheme="minorHAnsi" w:cstheme="minorHAnsi"/>
                        </w:rPr>
                        <w:t>Is the child attending school?</w:t>
                      </w:r>
                    </w:p>
                  </w:txbxContent>
                </v:textbox>
                <w10:wrap anchorx="margin"/>
              </v:shape>
            </w:pict>
          </mc:Fallback>
        </mc:AlternateContent>
      </w:r>
    </w:p>
    <w:p w14:paraId="14545F3A" w14:textId="0C04B41C" w:rsidR="00657C2F" w:rsidRDefault="002D7172" w:rsidP="0039140B">
      <w:r>
        <w:rPr>
          <w:noProof/>
        </w:rPr>
        <mc:AlternateContent>
          <mc:Choice Requires="wps">
            <w:drawing>
              <wp:anchor distT="0" distB="0" distL="114300" distR="114300" simplePos="0" relativeHeight="251658252" behindDoc="0" locked="0" layoutInCell="1" allowOverlap="1" wp14:anchorId="39764829" wp14:editId="73F53D72">
                <wp:simplePos x="0" y="0"/>
                <wp:positionH relativeFrom="leftMargin">
                  <wp:posOffset>4198151</wp:posOffset>
                </wp:positionH>
                <wp:positionV relativeFrom="paragraph">
                  <wp:posOffset>257175</wp:posOffset>
                </wp:positionV>
                <wp:extent cx="503985" cy="367200"/>
                <wp:effectExtent l="0" t="0" r="10795" b="13970"/>
                <wp:wrapNone/>
                <wp:docPr id="18" name="Flowchart: Process 18"/>
                <wp:cNvGraphicFramePr/>
                <a:graphic xmlns:a="http://schemas.openxmlformats.org/drawingml/2006/main">
                  <a:graphicData uri="http://schemas.microsoft.com/office/word/2010/wordprocessingShape">
                    <wps:wsp>
                      <wps:cNvSpPr/>
                      <wps:spPr>
                        <a:xfrm>
                          <a:off x="0" y="0"/>
                          <a:ext cx="503985" cy="36720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2E38E5" w14:textId="77777777" w:rsidR="005E4332" w:rsidRPr="00A43FE5" w:rsidRDefault="005E4332" w:rsidP="005E4332">
                            <w:pPr>
                              <w:jc w:val="center"/>
                              <w:rPr>
                                <w:rFonts w:asciiTheme="minorHAnsi" w:hAnsiTheme="minorHAnsi" w:cstheme="minorHAnsi"/>
                              </w:rPr>
                            </w:pPr>
                            <w:r w:rsidRPr="00A43FE5">
                              <w:rPr>
                                <w:rFonts w:asciiTheme="minorHAnsi" w:hAnsiTheme="minorHAnsi" w:cstheme="minorHAnsi"/>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64829" id="Flowchart: Process 18" o:spid="_x0000_s1033" type="#_x0000_t109" style="position:absolute;margin-left:330.55pt;margin-top:20.25pt;width:39.7pt;height:28.9pt;z-index:2516582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" fillcolor="#2f5496 [2404]" strokecolor="#09101d [484]" strokeweight="1pt">
                <v:textbox>
                  <w:txbxContent>
                    <w:p w14:paraId="362E38E5" w14:textId="77777777" w:rsidR="005E4332" w:rsidRPr="00A43FE5" w:rsidRDefault="005E4332" w:rsidP="005E4332">
                      <w:pPr>
                        <w:jc w:val="center"/>
                        <w:rPr>
                          <w:rFonts w:asciiTheme="minorHAnsi" w:hAnsiTheme="minorHAnsi" w:cstheme="minorHAnsi"/>
                        </w:rPr>
                      </w:pPr>
                      <w:r w:rsidRPr="00A43FE5">
                        <w:rPr>
                          <w:rFonts w:asciiTheme="minorHAnsi" w:hAnsiTheme="minorHAnsi" w:cstheme="minorHAnsi"/>
                        </w:rPr>
                        <w:t>Yes</w:t>
                      </w:r>
                    </w:p>
                  </w:txbxContent>
                </v:textbox>
                <w10:wrap anchorx="margin"/>
              </v:shape>
            </w:pict>
          </mc:Fallback>
        </mc:AlternateContent>
      </w:r>
      <w:r w:rsidR="00E77E74">
        <w:rPr>
          <w:noProof/>
        </w:rPr>
        <mc:AlternateContent>
          <mc:Choice Requires="wps">
            <w:drawing>
              <wp:anchor distT="0" distB="0" distL="114300" distR="114300" simplePos="0" relativeHeight="251658251" behindDoc="0" locked="0" layoutInCell="1" allowOverlap="1" wp14:anchorId="1A12E7FE" wp14:editId="5E2CD48B">
                <wp:simplePos x="0" y="0"/>
                <wp:positionH relativeFrom="rightMargin">
                  <wp:posOffset>184426</wp:posOffset>
                </wp:positionH>
                <wp:positionV relativeFrom="paragraph">
                  <wp:posOffset>189368</wp:posOffset>
                </wp:positionV>
                <wp:extent cx="414225" cy="381600"/>
                <wp:effectExtent l="0" t="0" r="24130" b="19050"/>
                <wp:wrapNone/>
                <wp:docPr id="17" name="Flowchart: Process 17"/>
                <wp:cNvGraphicFramePr/>
                <a:graphic xmlns:a="http://schemas.openxmlformats.org/drawingml/2006/main">
                  <a:graphicData uri="http://schemas.microsoft.com/office/word/2010/wordprocessingShape">
                    <wps:wsp>
                      <wps:cNvSpPr/>
                      <wps:spPr>
                        <a:xfrm>
                          <a:off x="0" y="0"/>
                          <a:ext cx="414225" cy="38160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3E06B6" w14:textId="77777777" w:rsidR="00E64687" w:rsidRPr="00A43FE5" w:rsidRDefault="00E64687" w:rsidP="00E64687">
                            <w:pPr>
                              <w:jc w:val="center"/>
                              <w:rPr>
                                <w:rFonts w:asciiTheme="minorHAnsi" w:hAnsiTheme="minorHAnsi" w:cstheme="minorHAnsi"/>
                              </w:rPr>
                            </w:pPr>
                            <w:r w:rsidRPr="00A43FE5">
                              <w:rPr>
                                <w:rFonts w:asciiTheme="minorHAnsi" w:hAnsiTheme="minorHAnsi" w:cstheme="minorHAnsi"/>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2E7FE" id="Flowchart: Process 17" o:spid="_x0000_s1034" type="#_x0000_t109" style="position:absolute;margin-left:14.5pt;margin-top:14.9pt;width:32.6pt;height:30.05pt;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" fillcolor="#2f5496 [2404]" strokecolor="#09101d [484]" strokeweight="1pt">
                <v:textbox>
                  <w:txbxContent>
                    <w:p w14:paraId="0B3E06B6" w14:textId="77777777" w:rsidR="00E64687" w:rsidRPr="00A43FE5" w:rsidRDefault="00E64687" w:rsidP="00E64687">
                      <w:pPr>
                        <w:jc w:val="center"/>
                        <w:rPr>
                          <w:rFonts w:asciiTheme="minorHAnsi" w:hAnsiTheme="minorHAnsi" w:cstheme="minorHAnsi"/>
                        </w:rPr>
                      </w:pPr>
                      <w:r w:rsidRPr="00A43FE5">
                        <w:rPr>
                          <w:rFonts w:asciiTheme="minorHAnsi" w:hAnsiTheme="minorHAnsi" w:cstheme="minorHAnsi"/>
                        </w:rPr>
                        <w:t>No</w:t>
                      </w:r>
                    </w:p>
                  </w:txbxContent>
                </v:textbox>
                <w10:wrap anchorx="margin"/>
              </v:shape>
            </w:pict>
          </mc:Fallback>
        </mc:AlternateContent>
      </w:r>
    </w:p>
    <w:p w14:paraId="3F65DFF0" w14:textId="632587FE" w:rsidR="00657C2F" w:rsidRDefault="002D7172" w:rsidP="0039140B">
      <w:r>
        <w:rPr>
          <w:noProof/>
        </w:rPr>
        <mc:AlternateContent>
          <mc:Choice Requires="wps">
            <w:drawing>
              <wp:anchor distT="0" distB="0" distL="114300" distR="114300" simplePos="0" relativeHeight="251658262" behindDoc="0" locked="0" layoutInCell="1" allowOverlap="1" wp14:anchorId="59614864" wp14:editId="2967AA52">
                <wp:simplePos x="0" y="0"/>
                <wp:positionH relativeFrom="column">
                  <wp:posOffset>3887360</wp:posOffset>
                </wp:positionH>
                <wp:positionV relativeFrom="paragraph">
                  <wp:posOffset>26725</wp:posOffset>
                </wp:positionV>
                <wp:extent cx="438150" cy="171450"/>
                <wp:effectExtent l="19050" t="19050" r="19050" b="38100"/>
                <wp:wrapNone/>
                <wp:docPr id="34" name="Arrow: Left 34" descr="Arrow pointing left"/>
                <wp:cNvGraphicFramePr/>
                <a:graphic xmlns:a="http://schemas.openxmlformats.org/drawingml/2006/main">
                  <a:graphicData uri="http://schemas.microsoft.com/office/word/2010/wordprocessingShape">
                    <wps:wsp>
                      <wps:cNvSpPr/>
                      <wps:spPr>
                        <a:xfrm>
                          <a:off x="0" y="0"/>
                          <a:ext cx="438150" cy="171450"/>
                        </a:xfrm>
                        <a:prstGeom prst="left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D509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4" o:spid="_x0000_s1026" type="#_x0000_t66" alt="Arrow pointing left" style="position:absolute;margin-left:306.1pt;margin-top:2.1pt;width:34.5pt;height: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" adj="4226" fillcolor="#5a5a5a [2109]" strokecolor="#09101d [484]" strokeweight="1pt"/>
            </w:pict>
          </mc:Fallback>
        </mc:AlternateContent>
      </w:r>
      <w:r w:rsidR="00E77E74">
        <w:rPr>
          <w:noProof/>
        </w:rPr>
        <mc:AlternateContent>
          <mc:Choice Requires="wps">
            <w:drawing>
              <wp:anchor distT="0" distB="0" distL="114300" distR="114300" simplePos="0" relativeHeight="251658261" behindDoc="0" locked="0" layoutInCell="1" allowOverlap="1" wp14:anchorId="4ED6F80D" wp14:editId="0BA4CE1A">
                <wp:simplePos x="0" y="0"/>
                <wp:positionH relativeFrom="rightMargin">
                  <wp:posOffset>-225894</wp:posOffset>
                </wp:positionH>
                <wp:positionV relativeFrom="paragraph">
                  <wp:posOffset>19299</wp:posOffset>
                </wp:positionV>
                <wp:extent cx="352425" cy="180975"/>
                <wp:effectExtent l="0" t="19050" r="47625" b="47625"/>
                <wp:wrapNone/>
                <wp:docPr id="35" name="Arrow: Right 35" descr="Arrow pointing right"/>
                <wp:cNvGraphicFramePr/>
                <a:graphic xmlns:a="http://schemas.openxmlformats.org/drawingml/2006/main">
                  <a:graphicData uri="http://schemas.microsoft.com/office/word/2010/wordprocessingShape">
                    <wps:wsp>
                      <wps:cNvSpPr/>
                      <wps:spPr>
                        <a:xfrm>
                          <a:off x="0" y="0"/>
                          <a:ext cx="352425" cy="180975"/>
                        </a:xfrm>
                        <a:prstGeom prst="right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F8F7" id="Arrow: Right 35" o:spid="_x0000_s1026" type="#_x0000_t13" alt="Arrow pointing right" style="position:absolute;margin-left:-17.8pt;margin-top:1.5pt;width:27.75pt;height:14.25pt;z-index:25165826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" adj="16054" fillcolor="#5a5a5a [2109]" strokecolor="#09101d [484]" strokeweight="1pt">
                <w10:wrap anchorx="margin"/>
              </v:shape>
            </w:pict>
          </mc:Fallback>
        </mc:AlternateContent>
      </w:r>
    </w:p>
    <w:p w14:paraId="1843C428" w14:textId="5A97D80B" w:rsidR="00657C2F" w:rsidRDefault="004F5839" w:rsidP="004F5839">
      <w:pPr>
        <w:tabs>
          <w:tab w:val="left" w:pos="5935"/>
        </w:tabs>
      </w:pPr>
      <w:r>
        <w:rPr>
          <w:noProof/>
        </w:rPr>
        <mc:AlternateContent>
          <mc:Choice Requires="wps">
            <w:drawing>
              <wp:anchor distT="0" distB="0" distL="114300" distR="114300" simplePos="0" relativeHeight="251658264" behindDoc="0" locked="0" layoutInCell="1" allowOverlap="1" wp14:anchorId="3206A8A8" wp14:editId="67437C6D">
                <wp:simplePos x="0" y="0"/>
                <wp:positionH relativeFrom="column">
                  <wp:posOffset>5971430</wp:posOffset>
                </wp:positionH>
                <wp:positionV relativeFrom="paragraph">
                  <wp:posOffset>120484</wp:posOffset>
                </wp:positionV>
                <wp:extent cx="238125" cy="809625"/>
                <wp:effectExtent l="19050" t="0" r="28575" b="47625"/>
                <wp:wrapNone/>
                <wp:docPr id="3" name="Arrow: Down 3" descr="Arrow pointing down"/>
                <wp:cNvGraphicFramePr/>
                <a:graphic xmlns:a="http://schemas.openxmlformats.org/drawingml/2006/main">
                  <a:graphicData uri="http://schemas.microsoft.com/office/word/2010/wordprocessingShape">
                    <wps:wsp>
                      <wps:cNvSpPr/>
                      <wps:spPr>
                        <a:xfrm>
                          <a:off x="0" y="0"/>
                          <a:ext cx="238125" cy="809625"/>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C09B6" id="Arrow: Down 3" o:spid="_x0000_s1026" type="#_x0000_t67" alt="Arrow pointing down" style="position:absolute;margin-left:470.2pt;margin-top:9.5pt;width:18.75pt;height:63.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" adj="18424" fillcolor="#5a5a5a [2109]" strokecolor="#09101d [484]" strokeweight="1pt"/>
            </w:pict>
          </mc:Fallback>
        </mc:AlternateContent>
      </w:r>
      <w:r>
        <w:rPr>
          <w:noProof/>
        </w:rPr>
        <mc:AlternateContent>
          <mc:Choice Requires="wps">
            <w:drawing>
              <wp:anchor distT="0" distB="0" distL="114300" distR="114300" simplePos="0" relativeHeight="251658263" behindDoc="0" locked="0" layoutInCell="1" allowOverlap="1" wp14:anchorId="3A382227" wp14:editId="34DB021E">
                <wp:simplePos x="0" y="0"/>
                <wp:positionH relativeFrom="column">
                  <wp:posOffset>3511744</wp:posOffset>
                </wp:positionH>
                <wp:positionV relativeFrom="paragraph">
                  <wp:posOffset>119270</wp:posOffset>
                </wp:positionV>
                <wp:extent cx="238125" cy="809625"/>
                <wp:effectExtent l="19050" t="0" r="28575" b="47625"/>
                <wp:wrapNone/>
                <wp:docPr id="37" name="Arrow: Down 37" descr="Arrow pointing down"/>
                <wp:cNvGraphicFramePr/>
                <a:graphic xmlns:a="http://schemas.openxmlformats.org/drawingml/2006/main">
                  <a:graphicData uri="http://schemas.microsoft.com/office/word/2010/wordprocessingShape">
                    <wps:wsp>
                      <wps:cNvSpPr/>
                      <wps:spPr>
                        <a:xfrm>
                          <a:off x="0" y="0"/>
                          <a:ext cx="238125" cy="809625"/>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37E2" id="Arrow: Down 37" o:spid="_x0000_s1026" type="#_x0000_t67" alt="Arrow pointing down" style="position:absolute;margin-left:276.5pt;margin-top:9.4pt;width:18.75pt;height:63.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" adj="18424" fillcolor="#5a5a5a [2109]" strokecolor="#09101d [484]" strokeweight="1pt"/>
            </w:pict>
          </mc:Fallback>
        </mc:AlternateContent>
      </w:r>
      <w:r>
        <w:tab/>
      </w:r>
    </w:p>
    <w:p w14:paraId="135E1525" w14:textId="50AF3D8A" w:rsidR="004E1FA3" w:rsidRPr="004E1FA3" w:rsidRDefault="004E1FA3" w:rsidP="004E1FA3"/>
    <w:p w14:paraId="4B4F4B8F" w14:textId="7A2747EA" w:rsidR="004E1FA3" w:rsidRPr="004E1FA3" w:rsidRDefault="00594FEB" w:rsidP="004F5839">
      <w:pPr>
        <w:jc w:val="right"/>
      </w:pPr>
      <w:r>
        <w:rPr>
          <w:rFonts w:ascii="Times New Roman" w:eastAsia="Times New Roman" w:hAnsi="Times New Roman" w:cs="Times New Roman"/>
          <w:noProof/>
          <w:szCs w:val="24"/>
          <w:lang w:eastAsia="en-GB"/>
        </w:rPr>
        <mc:AlternateContent>
          <mc:Choice Requires="wps">
            <w:drawing>
              <wp:anchor distT="0" distB="0" distL="114300" distR="114300" simplePos="0" relativeHeight="251658267" behindDoc="0" locked="0" layoutInCell="1" allowOverlap="1" wp14:anchorId="5800BBF5" wp14:editId="31CC7025">
                <wp:simplePos x="0" y="0"/>
                <wp:positionH relativeFrom="leftMargin">
                  <wp:posOffset>2921276</wp:posOffset>
                </wp:positionH>
                <wp:positionV relativeFrom="paragraph">
                  <wp:posOffset>293232</wp:posOffset>
                </wp:positionV>
                <wp:extent cx="254000" cy="388703"/>
                <wp:effectExtent l="19050" t="0" r="12700" b="30480"/>
                <wp:wrapNone/>
                <wp:docPr id="7" name="Arrow: Down 7" descr="Arrow pointing down"/>
                <wp:cNvGraphicFramePr/>
                <a:graphic xmlns:a="http://schemas.openxmlformats.org/drawingml/2006/main">
                  <a:graphicData uri="http://schemas.microsoft.com/office/word/2010/wordprocessingShape">
                    <wps:wsp>
                      <wps:cNvSpPr/>
                      <wps:spPr>
                        <a:xfrm>
                          <a:off x="0" y="0"/>
                          <a:ext cx="254000" cy="388703"/>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1D3E" id="Arrow: Down 7" o:spid="_x0000_s1026" type="#_x0000_t67" alt="Arrow pointing down" style="position:absolute;margin-left:230pt;margin-top:23.1pt;width:20pt;height:30.6pt;z-index:25165826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" adj="14543" fillcolor="#5a5a5a [2109]" strokecolor="#09101d [484]" strokeweight="1pt">
                <w10:wrap anchorx="margin"/>
              </v:shape>
            </w:pict>
          </mc:Fallback>
        </mc:AlternateContent>
      </w:r>
      <w:r>
        <w:rPr>
          <w:rFonts w:ascii="Times New Roman" w:eastAsia="Times New Roman" w:hAnsi="Times New Roman" w:cs="Times New Roman"/>
          <w:noProof/>
          <w:szCs w:val="24"/>
          <w:lang w:eastAsia="en-GB"/>
        </w:rPr>
        <mc:AlternateContent>
          <mc:Choice Requires="wps">
            <w:drawing>
              <wp:anchor distT="0" distB="0" distL="114300" distR="114300" simplePos="0" relativeHeight="251658266" behindDoc="0" locked="0" layoutInCell="1" allowOverlap="1" wp14:anchorId="4B6CE03E" wp14:editId="410CDE74">
                <wp:simplePos x="0" y="0"/>
                <wp:positionH relativeFrom="leftMargin">
                  <wp:posOffset>917547</wp:posOffset>
                </wp:positionH>
                <wp:positionV relativeFrom="paragraph">
                  <wp:posOffset>293232</wp:posOffset>
                </wp:positionV>
                <wp:extent cx="254000" cy="389614"/>
                <wp:effectExtent l="19050" t="0" r="12700" b="29845"/>
                <wp:wrapNone/>
                <wp:docPr id="4" name="Arrow: Down 4" descr="Arrow pointing down"/>
                <wp:cNvGraphicFramePr/>
                <a:graphic xmlns:a="http://schemas.openxmlformats.org/drawingml/2006/main">
                  <a:graphicData uri="http://schemas.microsoft.com/office/word/2010/wordprocessingShape">
                    <wps:wsp>
                      <wps:cNvSpPr/>
                      <wps:spPr>
                        <a:xfrm>
                          <a:off x="0" y="0"/>
                          <a:ext cx="254000" cy="389614"/>
                        </a:xfrm>
                        <a:prstGeom prst="downArrow">
                          <a:avLst/>
                        </a:prstGeom>
                        <a:solidFill>
                          <a:sysClr val="windowText" lastClr="000000">
                            <a:lumMod val="65000"/>
                            <a:lumOff val="35000"/>
                          </a:sys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1A78B" id="Arrow: Down 4" o:spid="_x0000_s1026" type="#_x0000_t67" alt="Arrow pointing down" style="position:absolute;margin-left:72.25pt;margin-top:23.1pt;width:20pt;height:30.7pt;z-index:25165826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" adj="14559" fillcolor="#595959" strokecolor="#172c51" strokeweight="1pt">
                <w10:wrap anchorx="margin"/>
              </v:shape>
            </w:pict>
          </mc:Fallback>
        </mc:AlternateContent>
      </w:r>
    </w:p>
    <w:p w14:paraId="2F875103" w14:textId="6965D3B1" w:rsidR="004E1FA3" w:rsidRDefault="00594FEB" w:rsidP="004E1FA3">
      <w:r>
        <w:rPr>
          <w:rFonts w:ascii="Times New Roman" w:eastAsia="Times New Roman" w:hAnsi="Times New Roman" w:cs="Times New Roman"/>
          <w:noProof/>
          <w:szCs w:val="24"/>
          <w:lang w:eastAsia="en-GB"/>
        </w:rPr>
        <mc:AlternateContent>
          <mc:Choice Requires="wps">
            <w:drawing>
              <wp:anchor distT="0" distB="0" distL="114300" distR="114300" simplePos="0" relativeHeight="251658268" behindDoc="0" locked="0" layoutInCell="1" allowOverlap="1" wp14:anchorId="02B18766" wp14:editId="2677714A">
                <wp:simplePos x="0" y="0"/>
                <wp:positionH relativeFrom="leftMargin">
                  <wp:posOffset>1919412</wp:posOffset>
                </wp:positionH>
                <wp:positionV relativeFrom="paragraph">
                  <wp:posOffset>58061</wp:posOffset>
                </wp:positionV>
                <wp:extent cx="254550" cy="1804946"/>
                <wp:effectExtent l="19050" t="0" r="12700" b="43180"/>
                <wp:wrapNone/>
                <wp:docPr id="12" name="Arrow: Down 12" descr="Arrow pointing down"/>
                <wp:cNvGraphicFramePr/>
                <a:graphic xmlns:a="http://schemas.openxmlformats.org/drawingml/2006/main">
                  <a:graphicData uri="http://schemas.microsoft.com/office/word/2010/wordprocessingShape">
                    <wps:wsp>
                      <wps:cNvSpPr/>
                      <wps:spPr>
                        <a:xfrm>
                          <a:off x="0" y="0"/>
                          <a:ext cx="254550" cy="1804946"/>
                        </a:xfrm>
                        <a:prstGeom prst="down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B48C" id="Arrow: Down 12" o:spid="_x0000_s1026" type="#_x0000_t67" alt="Arrow pointing down" style="position:absolute;margin-left:151.15pt;margin-top:4.55pt;width:20.05pt;height:142.1pt;z-index:2516582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" adj="20077" fillcolor="#5a5a5a [2109]" strokecolor="#09101d [484]" strokeweight="1pt">
                <w10:wrap anchorx="margin"/>
              </v:shape>
            </w:pict>
          </mc:Fallback>
        </mc:AlternateContent>
      </w:r>
      <w:r>
        <w:rPr>
          <w:noProof/>
        </w:rPr>
        <mc:AlternateContent>
          <mc:Choice Requires="wps">
            <w:drawing>
              <wp:anchor distT="0" distB="0" distL="114300" distR="114300" simplePos="0" relativeHeight="251658256" behindDoc="0" locked="0" layoutInCell="1" allowOverlap="1" wp14:anchorId="098C05E3" wp14:editId="408CBB74">
                <wp:simplePos x="0" y="0"/>
                <wp:positionH relativeFrom="column">
                  <wp:posOffset>-779145</wp:posOffset>
                </wp:positionH>
                <wp:positionV relativeFrom="paragraph">
                  <wp:posOffset>391464</wp:posOffset>
                </wp:positionV>
                <wp:extent cx="1757045" cy="1407381"/>
                <wp:effectExtent l="0" t="0" r="14605" b="21590"/>
                <wp:wrapNone/>
                <wp:docPr id="24" name="Flowchart: Process 24"/>
                <wp:cNvGraphicFramePr/>
                <a:graphic xmlns:a="http://schemas.openxmlformats.org/drawingml/2006/main">
                  <a:graphicData uri="http://schemas.microsoft.com/office/word/2010/wordprocessingShape">
                    <wps:wsp>
                      <wps:cNvSpPr/>
                      <wps:spPr>
                        <a:xfrm>
                          <a:off x="0" y="0"/>
                          <a:ext cx="1757045" cy="1407381"/>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27757A" w14:textId="77777777" w:rsidR="00BF4597" w:rsidRPr="00C34D9F" w:rsidRDefault="00BF4597" w:rsidP="00BF4597">
                            <w:pPr>
                              <w:jc w:val="center"/>
                              <w:rPr>
                                <w:rFonts w:asciiTheme="minorHAnsi" w:hAnsiTheme="minorHAnsi" w:cstheme="minorHAnsi"/>
                                <w:b/>
                                <w:bCs/>
                              </w:rPr>
                            </w:pPr>
                            <w:r w:rsidRPr="00C34D9F">
                              <w:rPr>
                                <w:rFonts w:asciiTheme="minorHAnsi" w:hAnsiTheme="minorHAnsi" w:cstheme="minorHAnsi"/>
                                <w:b/>
                                <w:bCs/>
                              </w:rPr>
                              <w:t>CME Outcome 1</w:t>
                            </w:r>
                          </w:p>
                          <w:p w14:paraId="56D2BDFC" w14:textId="77777777" w:rsidR="00BF4597" w:rsidRPr="00C34D9F" w:rsidRDefault="00BF4597" w:rsidP="00BF4597">
                            <w:pPr>
                              <w:jc w:val="center"/>
                              <w:rPr>
                                <w:rFonts w:asciiTheme="minorHAnsi" w:hAnsiTheme="minorHAnsi" w:cstheme="minorHAnsi"/>
                              </w:rPr>
                            </w:pPr>
                            <w:r w:rsidRPr="00C34D9F">
                              <w:rPr>
                                <w:rFonts w:asciiTheme="minorHAnsi" w:hAnsiTheme="minorHAnsi" w:cstheme="minorHAnsi"/>
                              </w:rPr>
                              <w:t>Child is located at home. EWO to advise school to follow attendance policy/procedures.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05E3" id="Flowchart: Process 24" o:spid="_x0000_s1035" type="#_x0000_t109" style="position:absolute;margin-left:-61.35pt;margin-top:30.8pt;width:138.35pt;height:110.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" fillcolor="#2f5496 [2404]" strokecolor="#09101d [484]" strokeweight="1pt">
                <v:textbox>
                  <w:txbxContent>
                    <w:p w14:paraId="7A27757A" w14:textId="77777777" w:rsidR="00BF4597" w:rsidRPr="00C34D9F" w:rsidRDefault="00BF4597" w:rsidP="00BF4597">
                      <w:pPr>
                        <w:jc w:val="center"/>
                        <w:rPr>
                          <w:rFonts w:asciiTheme="minorHAnsi" w:hAnsiTheme="minorHAnsi" w:cstheme="minorHAnsi"/>
                          <w:b/>
                          <w:bCs/>
                        </w:rPr>
                      </w:pPr>
                      <w:r w:rsidRPr="00C34D9F">
                        <w:rPr>
                          <w:rFonts w:asciiTheme="minorHAnsi" w:hAnsiTheme="minorHAnsi" w:cstheme="minorHAnsi"/>
                          <w:b/>
                          <w:bCs/>
                        </w:rPr>
                        <w:t>CME Outcome 1</w:t>
                      </w:r>
                    </w:p>
                    <w:p w14:paraId="56D2BDFC" w14:textId="77777777" w:rsidR="00BF4597" w:rsidRPr="00C34D9F" w:rsidRDefault="00BF4597" w:rsidP="00BF4597">
                      <w:pPr>
                        <w:jc w:val="center"/>
                        <w:rPr>
                          <w:rFonts w:asciiTheme="minorHAnsi" w:hAnsiTheme="minorHAnsi" w:cstheme="minorHAnsi"/>
                        </w:rPr>
                      </w:pPr>
                      <w:r w:rsidRPr="00C34D9F">
                        <w:rPr>
                          <w:rFonts w:asciiTheme="minorHAnsi" w:hAnsiTheme="minorHAnsi" w:cstheme="minorHAnsi"/>
                        </w:rPr>
                        <w:t>Child is located at home. EWO to advise school to follow attendance policy/procedures.</w:t>
                      </w:r>
                    </w:p>
                  </w:txbxContent>
                </v:textbox>
              </v:shape>
            </w:pict>
          </mc:Fallback>
        </mc:AlternateContent>
      </w:r>
      <w:r w:rsidR="004F5839">
        <w:rPr>
          <w:noProof/>
        </w:rPr>
        <mc:AlternateContent>
          <mc:Choice Requires="wps">
            <w:drawing>
              <wp:anchor distT="0" distB="0" distL="114300" distR="114300" simplePos="0" relativeHeight="251658254" behindDoc="0" locked="0" layoutInCell="1" allowOverlap="1" wp14:anchorId="36DA53F4" wp14:editId="1A2232F3">
                <wp:simplePos x="0" y="0"/>
                <wp:positionH relativeFrom="rightMargin">
                  <wp:posOffset>-1317542</wp:posOffset>
                </wp:positionH>
                <wp:positionV relativeFrom="paragraph">
                  <wp:posOffset>228849</wp:posOffset>
                </wp:positionV>
                <wp:extent cx="2105405" cy="748800"/>
                <wp:effectExtent l="0" t="0" r="28575" b="13335"/>
                <wp:wrapNone/>
                <wp:docPr id="2" name="Flowchart: Process 2"/>
                <wp:cNvGraphicFramePr/>
                <a:graphic xmlns:a="http://schemas.openxmlformats.org/drawingml/2006/main">
                  <a:graphicData uri="http://schemas.microsoft.com/office/word/2010/wordprocessingShape">
                    <wps:wsp>
                      <wps:cNvSpPr/>
                      <wps:spPr>
                        <a:xfrm>
                          <a:off x="0" y="0"/>
                          <a:ext cx="2105405" cy="748800"/>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DB25E7" w14:textId="77777777" w:rsidR="004E1FA3" w:rsidRPr="00A43FE5" w:rsidRDefault="004E1FA3" w:rsidP="004E1FA3">
                            <w:pPr>
                              <w:jc w:val="center"/>
                              <w:rPr>
                                <w:rFonts w:asciiTheme="minorHAnsi" w:hAnsiTheme="minorHAnsi" w:cstheme="minorHAnsi"/>
                              </w:rPr>
                            </w:pPr>
                            <w:r w:rsidRPr="00A43FE5">
                              <w:rPr>
                                <w:rFonts w:asciiTheme="minorHAnsi" w:hAnsiTheme="minorHAnsi" w:cstheme="minorHAnsi"/>
                              </w:rPr>
                              <w:t xml:space="preserve">School to follow attendance policy and procedure/ seek advice from EWS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53F4" id="Flowchart: Process 2" o:spid="_x0000_s1036" type="#_x0000_t109" style="position:absolute;margin-left:-103.75pt;margin-top:18pt;width:165.8pt;height:58.95pt;z-index:25165825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" fillcolor="#2f5496 [2404]" strokecolor="#09101d [484]" strokeweight="1pt">
                <v:textbox>
                  <w:txbxContent>
                    <w:p w14:paraId="5DDB25E7" w14:textId="77777777" w:rsidR="004E1FA3" w:rsidRPr="00A43FE5" w:rsidRDefault="004E1FA3" w:rsidP="004E1FA3">
                      <w:pPr>
                        <w:jc w:val="center"/>
                        <w:rPr>
                          <w:rFonts w:asciiTheme="minorHAnsi" w:hAnsiTheme="minorHAnsi" w:cstheme="minorHAnsi"/>
                        </w:rPr>
                      </w:pPr>
                      <w:r w:rsidRPr="00A43FE5">
                        <w:rPr>
                          <w:rFonts w:asciiTheme="minorHAnsi" w:hAnsiTheme="minorHAnsi" w:cstheme="minorHAnsi"/>
                        </w:rPr>
                        <w:t xml:space="preserve">School to follow attendance policy and procedure/ seek advice from EWS </w:t>
                      </w:r>
                    </w:p>
                  </w:txbxContent>
                </v:textbox>
                <w10:wrap anchorx="margin"/>
              </v:shape>
            </w:pict>
          </mc:Fallback>
        </mc:AlternateContent>
      </w:r>
      <w:r w:rsidR="004F5839">
        <w:rPr>
          <w:noProof/>
        </w:rPr>
        <mc:AlternateContent>
          <mc:Choice Requires="wps">
            <w:drawing>
              <wp:anchor distT="0" distB="0" distL="114300" distR="114300" simplePos="0" relativeHeight="251658255" behindDoc="0" locked="0" layoutInCell="1" allowOverlap="1" wp14:anchorId="523E9A2F" wp14:editId="67FAC606">
                <wp:simplePos x="0" y="0"/>
                <wp:positionH relativeFrom="column">
                  <wp:posOffset>3227705</wp:posOffset>
                </wp:positionH>
                <wp:positionV relativeFrom="paragraph">
                  <wp:posOffset>154084</wp:posOffset>
                </wp:positionV>
                <wp:extent cx="921600" cy="828000"/>
                <wp:effectExtent l="0" t="0" r="12065" b="10795"/>
                <wp:wrapNone/>
                <wp:docPr id="23" name="Flowchart: Alternate Process 23"/>
                <wp:cNvGraphicFramePr/>
                <a:graphic xmlns:a="http://schemas.openxmlformats.org/drawingml/2006/main">
                  <a:graphicData uri="http://schemas.microsoft.com/office/word/2010/wordprocessingShape">
                    <wps:wsp>
                      <wps:cNvSpPr/>
                      <wps:spPr>
                        <a:xfrm>
                          <a:off x="0" y="0"/>
                          <a:ext cx="921600" cy="828000"/>
                        </a:xfrm>
                        <a:prstGeom prst="flowChartAlternate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7E5111" w14:textId="77777777" w:rsidR="005C03AD" w:rsidRPr="00A43FE5" w:rsidRDefault="005C03AD" w:rsidP="005C03AD">
                            <w:pPr>
                              <w:jc w:val="center"/>
                              <w:rPr>
                                <w:rFonts w:asciiTheme="minorHAnsi" w:hAnsiTheme="minorHAnsi" w:cstheme="minorHAnsi"/>
                              </w:rPr>
                            </w:pPr>
                            <w:r w:rsidRPr="00A43FE5">
                              <w:rPr>
                                <w:rFonts w:asciiTheme="minorHAnsi" w:hAnsiTheme="minorHAnsi" w:cstheme="minorHAnsi"/>
                              </w:rPr>
                              <w:t>No longer CME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9A2F" id="Flowchart: Alternate Process 23" o:spid="_x0000_s1037" type="#_x0000_t176" style="position:absolute;margin-left:254.15pt;margin-top:12.15pt;width:72.55pt;height:6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" fillcolor="#2f5496 [2404]" strokecolor="#09101d [484]" strokeweight="1pt">
                <v:textbox>
                  <w:txbxContent>
                    <w:p w14:paraId="2A7E5111" w14:textId="77777777" w:rsidR="005C03AD" w:rsidRPr="00A43FE5" w:rsidRDefault="005C03AD" w:rsidP="005C03AD">
                      <w:pPr>
                        <w:jc w:val="center"/>
                        <w:rPr>
                          <w:rFonts w:asciiTheme="minorHAnsi" w:hAnsiTheme="minorHAnsi" w:cstheme="minorHAnsi"/>
                        </w:rPr>
                      </w:pPr>
                      <w:r w:rsidRPr="00A43FE5">
                        <w:rPr>
                          <w:rFonts w:asciiTheme="minorHAnsi" w:hAnsiTheme="minorHAnsi" w:cstheme="minorHAnsi"/>
                        </w:rPr>
                        <w:t>No longer CME</w:t>
                      </w:r>
                    </w:p>
                  </w:txbxContent>
                </v:textbox>
              </v:shape>
            </w:pict>
          </mc:Fallback>
        </mc:AlternateContent>
      </w:r>
    </w:p>
    <w:p w14:paraId="0B8A3CFA" w14:textId="584FD61D" w:rsidR="004E1FA3" w:rsidRDefault="00594FEB" w:rsidP="004E1FA3">
      <w:r>
        <w:rPr>
          <w:noProof/>
        </w:rPr>
        <mc:AlternateContent>
          <mc:Choice Requires="wps">
            <w:drawing>
              <wp:anchor distT="0" distB="0" distL="114300" distR="114300" simplePos="0" relativeHeight="251658257" behindDoc="0" locked="0" layoutInCell="1" allowOverlap="1" wp14:anchorId="5EF81D72" wp14:editId="3638BF9A">
                <wp:simplePos x="0" y="0"/>
                <wp:positionH relativeFrom="margin">
                  <wp:posOffset>1264229</wp:posOffset>
                </wp:positionH>
                <wp:positionV relativeFrom="paragraph">
                  <wp:posOffset>100882</wp:posOffset>
                </wp:positionV>
                <wp:extent cx="1697244" cy="1367403"/>
                <wp:effectExtent l="0" t="0" r="17780" b="23495"/>
                <wp:wrapNone/>
                <wp:docPr id="26" name="Flowchart: Process 26"/>
                <wp:cNvGraphicFramePr/>
                <a:graphic xmlns:a="http://schemas.openxmlformats.org/drawingml/2006/main">
                  <a:graphicData uri="http://schemas.microsoft.com/office/word/2010/wordprocessingShape">
                    <wps:wsp>
                      <wps:cNvSpPr/>
                      <wps:spPr>
                        <a:xfrm>
                          <a:off x="0" y="0"/>
                          <a:ext cx="1697244" cy="1367403"/>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2088B2" w14:textId="77777777" w:rsidR="003E6E05" w:rsidRPr="00C34D9F" w:rsidRDefault="003E6E05" w:rsidP="003E6E05">
                            <w:pPr>
                              <w:jc w:val="center"/>
                              <w:rPr>
                                <w:rFonts w:asciiTheme="minorHAnsi" w:hAnsiTheme="minorHAnsi" w:cstheme="minorHAnsi"/>
                                <w:b/>
                                <w:bCs/>
                              </w:rPr>
                            </w:pPr>
                            <w:r w:rsidRPr="00C34D9F">
                              <w:rPr>
                                <w:rFonts w:asciiTheme="minorHAnsi" w:hAnsiTheme="minorHAnsi" w:cstheme="minorHAnsi"/>
                                <w:b/>
                                <w:bCs/>
                              </w:rPr>
                              <w:t>CME Outcome 2</w:t>
                            </w:r>
                          </w:p>
                          <w:p w14:paraId="4928D16E" w14:textId="77777777" w:rsidR="003E6E05" w:rsidRPr="00C34D9F" w:rsidRDefault="003E6E05" w:rsidP="003E6E05">
                            <w:pPr>
                              <w:jc w:val="center"/>
                              <w:rPr>
                                <w:rFonts w:asciiTheme="minorHAnsi" w:hAnsiTheme="minorHAnsi" w:cstheme="minorHAnsi"/>
                              </w:rPr>
                            </w:pPr>
                            <w:r w:rsidRPr="00C34D9F">
                              <w:rPr>
                                <w:rFonts w:asciiTheme="minorHAnsi" w:hAnsiTheme="minorHAnsi" w:cstheme="minorHAnsi"/>
                              </w:rPr>
                              <w:t>Family have moved out of area. EWO to pass over to CME Officer. School advised to follow off rolling process.</w:t>
                            </w:r>
                          </w:p>
                          <w:p w14:paraId="3DF74EB7" w14:textId="77777777" w:rsidR="003E6E05" w:rsidRPr="005B2DF8" w:rsidRDefault="003E6E05" w:rsidP="003E6E05">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1D72" id="Flowchart: Process 26" o:spid="_x0000_s1038" type="#_x0000_t109" style="position:absolute;margin-left:99.55pt;margin-top:7.95pt;width:133.65pt;height:107.6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" fillcolor="#2f5496 [2404]" strokecolor="#09101d [484]" strokeweight="1pt">
                <v:textbox>
                  <w:txbxContent>
                    <w:p w14:paraId="262088B2" w14:textId="77777777" w:rsidR="003E6E05" w:rsidRPr="00C34D9F" w:rsidRDefault="003E6E05" w:rsidP="003E6E05">
                      <w:pPr>
                        <w:jc w:val="center"/>
                        <w:rPr>
                          <w:rFonts w:asciiTheme="minorHAnsi" w:hAnsiTheme="minorHAnsi" w:cstheme="minorHAnsi"/>
                          <w:b/>
                          <w:bCs/>
                        </w:rPr>
                      </w:pPr>
                      <w:r w:rsidRPr="00C34D9F">
                        <w:rPr>
                          <w:rFonts w:asciiTheme="minorHAnsi" w:hAnsiTheme="minorHAnsi" w:cstheme="minorHAnsi"/>
                          <w:b/>
                          <w:bCs/>
                        </w:rPr>
                        <w:t>CME Outcome 2</w:t>
                      </w:r>
                    </w:p>
                    <w:p w14:paraId="4928D16E" w14:textId="77777777" w:rsidR="003E6E05" w:rsidRPr="00C34D9F" w:rsidRDefault="003E6E05" w:rsidP="003E6E05">
                      <w:pPr>
                        <w:jc w:val="center"/>
                        <w:rPr>
                          <w:rFonts w:asciiTheme="minorHAnsi" w:hAnsiTheme="minorHAnsi" w:cstheme="minorHAnsi"/>
                        </w:rPr>
                      </w:pPr>
                      <w:r w:rsidRPr="00C34D9F">
                        <w:rPr>
                          <w:rFonts w:asciiTheme="minorHAnsi" w:hAnsiTheme="minorHAnsi" w:cstheme="minorHAnsi"/>
                        </w:rPr>
                        <w:t>Family have moved out of area. EWO to pass over to CME Officer. School advised to follow off rolling process.</w:t>
                      </w:r>
                    </w:p>
                    <w:p w14:paraId="3DF74EB7" w14:textId="77777777" w:rsidR="003E6E05" w:rsidRPr="005B2DF8" w:rsidRDefault="003E6E05" w:rsidP="003E6E05">
                      <w:pPr>
                        <w:jc w:val="center"/>
                        <w:rPr>
                          <w:b/>
                          <w:bCs/>
                        </w:rPr>
                      </w:pPr>
                    </w:p>
                  </w:txbxContent>
                </v:textbox>
                <w10:wrap anchorx="margin"/>
              </v:shape>
            </w:pict>
          </mc:Fallback>
        </mc:AlternateContent>
      </w:r>
    </w:p>
    <w:p w14:paraId="33D79543" w14:textId="7577C346" w:rsidR="004E1FA3" w:rsidRDefault="004E1FA3" w:rsidP="004E1FA3">
      <w:pPr>
        <w:tabs>
          <w:tab w:val="left" w:pos="5998"/>
        </w:tabs>
      </w:pPr>
      <w:r>
        <w:tab/>
      </w:r>
    </w:p>
    <w:p w14:paraId="4580C558" w14:textId="7C9CC4C9" w:rsidR="003E6E05" w:rsidRDefault="003E6E05" w:rsidP="004E1FA3">
      <w:pPr>
        <w:tabs>
          <w:tab w:val="left" w:pos="5998"/>
        </w:tabs>
      </w:pPr>
    </w:p>
    <w:p w14:paraId="75095533" w14:textId="25365FA9" w:rsidR="003E6E05" w:rsidRDefault="00C34D9F" w:rsidP="003E6E05">
      <w:r>
        <w:rPr>
          <w:noProof/>
        </w:rPr>
        <mc:AlternateContent>
          <mc:Choice Requires="wps">
            <w:drawing>
              <wp:anchor distT="0" distB="0" distL="114300" distR="114300" simplePos="0" relativeHeight="251658269" behindDoc="0" locked="0" layoutInCell="1" allowOverlap="1" wp14:anchorId="31A83BA8" wp14:editId="6727C5B5">
                <wp:simplePos x="0" y="0"/>
                <wp:positionH relativeFrom="column">
                  <wp:posOffset>3748405</wp:posOffset>
                </wp:positionH>
                <wp:positionV relativeFrom="paragraph">
                  <wp:posOffset>159164</wp:posOffset>
                </wp:positionV>
                <wp:extent cx="2352372" cy="1701828"/>
                <wp:effectExtent l="0" t="0" r="10160" b="12700"/>
                <wp:wrapNone/>
                <wp:docPr id="40" name="Flowchart: Alternate Process 40"/>
                <wp:cNvGraphicFramePr/>
                <a:graphic xmlns:a="http://schemas.openxmlformats.org/drawingml/2006/main">
                  <a:graphicData uri="http://schemas.microsoft.com/office/word/2010/wordprocessingShape">
                    <wps:wsp>
                      <wps:cNvSpPr/>
                      <wps:spPr>
                        <a:xfrm>
                          <a:off x="0" y="0"/>
                          <a:ext cx="2352372" cy="1701828"/>
                        </a:xfrm>
                        <a:prstGeom prst="flowChartAlternateProcess">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462643" w14:textId="77777777" w:rsidR="00C34D9F" w:rsidRPr="00633BAD" w:rsidRDefault="00C34D9F" w:rsidP="00C34D9F">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 xml:space="preserve">If Child is found and EWO/CME Officer hasn’t contacted school, please let them know.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83BA8" id="Flowchart: Alternate Process 40" o:spid="_x0000_s1039" type="#_x0000_t176" style="position:absolute;margin-left:295.15pt;margin-top:12.55pt;width:185.25pt;height:13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" fillcolor="#00b050" strokecolor="#09101d [484]" strokeweight="1pt">
                <v:textbox>
                  <w:txbxContent>
                    <w:p w14:paraId="11462643" w14:textId="77777777" w:rsidR="00C34D9F" w:rsidRPr="00633BAD" w:rsidRDefault="00C34D9F" w:rsidP="00C34D9F">
                      <w:pPr>
                        <w:jc w:val="center"/>
                        <w:rPr>
                          <w:rFonts w:asciiTheme="minorHAnsi" w:hAnsiTheme="minorHAnsi" w:cstheme="minorHAnsi"/>
                          <w:b/>
                          <w:bCs/>
                          <w:color w:val="000000" w:themeColor="text1"/>
                        </w:rPr>
                      </w:pPr>
                      <w:r w:rsidRPr="00633BAD">
                        <w:rPr>
                          <w:rFonts w:asciiTheme="minorHAnsi" w:hAnsiTheme="minorHAnsi" w:cstheme="minorHAnsi"/>
                          <w:b/>
                          <w:bCs/>
                          <w:color w:val="000000" w:themeColor="text1"/>
                        </w:rPr>
                        <w:t xml:space="preserve">If Child is found and EWO/CME Officer hasn’t contacted school, please let them know. </w:t>
                      </w:r>
                    </w:p>
                  </w:txbxContent>
                </v:textbox>
              </v:shape>
            </w:pict>
          </mc:Fallback>
        </mc:AlternateContent>
      </w:r>
    </w:p>
    <w:p w14:paraId="748ED223" w14:textId="10CBA2C2" w:rsidR="003E6E05" w:rsidRPr="003E6E05" w:rsidRDefault="008345BD" w:rsidP="003E6E05">
      <w:pPr>
        <w:jc w:val="center"/>
      </w:pPr>
      <w:r>
        <w:rPr>
          <w:noProof/>
        </w:rPr>
        <mc:AlternateContent>
          <mc:Choice Requires="wps">
            <w:drawing>
              <wp:anchor distT="0" distB="0" distL="114300" distR="114300" simplePos="0" relativeHeight="251658270" behindDoc="0" locked="0" layoutInCell="1" allowOverlap="1" wp14:anchorId="6F2F9BE7" wp14:editId="691FFE3E">
                <wp:simplePos x="0" y="0"/>
                <wp:positionH relativeFrom="margin">
                  <wp:posOffset>-715617</wp:posOffset>
                </wp:positionH>
                <wp:positionV relativeFrom="paragraph">
                  <wp:posOffset>496957</wp:posOffset>
                </wp:positionV>
                <wp:extent cx="3676594" cy="1176793"/>
                <wp:effectExtent l="0" t="0" r="19685" b="23495"/>
                <wp:wrapNone/>
                <wp:docPr id="20" name="Flowchart: Process 20"/>
                <wp:cNvGraphicFramePr/>
                <a:graphic xmlns:a="http://schemas.openxmlformats.org/drawingml/2006/main">
                  <a:graphicData uri="http://schemas.microsoft.com/office/word/2010/wordprocessingShape">
                    <wps:wsp>
                      <wps:cNvSpPr/>
                      <wps:spPr>
                        <a:xfrm>
                          <a:off x="0" y="0"/>
                          <a:ext cx="3676594" cy="1176793"/>
                        </a:xfrm>
                        <a:prstGeom prst="flowChartProcess">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5EACBC" w14:textId="669AFE06" w:rsidR="008345BD" w:rsidRPr="00C34D9F" w:rsidRDefault="008345BD" w:rsidP="008345BD">
                            <w:pPr>
                              <w:jc w:val="center"/>
                              <w:rPr>
                                <w:rFonts w:asciiTheme="minorHAnsi" w:hAnsiTheme="minorHAnsi" w:cstheme="minorHAnsi"/>
                                <w:b/>
                                <w:bCs/>
                              </w:rPr>
                            </w:pPr>
                            <w:r w:rsidRPr="00C34D9F">
                              <w:rPr>
                                <w:rFonts w:asciiTheme="minorHAnsi" w:hAnsiTheme="minorHAnsi" w:cstheme="minorHAnsi"/>
                                <w:b/>
                                <w:bCs/>
                              </w:rPr>
                              <w:t xml:space="preserve">CME Outcome </w:t>
                            </w:r>
                            <w:r>
                              <w:rPr>
                                <w:rFonts w:asciiTheme="minorHAnsi" w:hAnsiTheme="minorHAnsi" w:cstheme="minorHAnsi"/>
                                <w:b/>
                                <w:bCs/>
                              </w:rPr>
                              <w:t>3</w:t>
                            </w:r>
                          </w:p>
                          <w:p w14:paraId="661592FE" w14:textId="4C36B3B3" w:rsidR="008345BD" w:rsidRPr="00C34D9F" w:rsidRDefault="000126E7" w:rsidP="008345BD">
                            <w:pPr>
                              <w:jc w:val="center"/>
                              <w:rPr>
                                <w:rFonts w:asciiTheme="minorHAnsi" w:hAnsiTheme="minorHAnsi" w:cstheme="minorHAnsi"/>
                              </w:rPr>
                            </w:pPr>
                            <w:r>
                              <w:rPr>
                                <w:rFonts w:asciiTheme="minorHAnsi" w:hAnsiTheme="minorHAnsi" w:cstheme="minorHAnsi"/>
                              </w:rPr>
                              <w:t xml:space="preserve">If child is still missing after 20 days, EWO to </w:t>
                            </w:r>
                            <w:r w:rsidR="00D45855">
                              <w:rPr>
                                <w:rFonts w:asciiTheme="minorHAnsi" w:hAnsiTheme="minorHAnsi" w:cstheme="minorHAnsi"/>
                              </w:rPr>
                              <w:t>refer to CME Officer and EWO to advice school to follow off rolling process</w:t>
                            </w:r>
                            <w:r w:rsidR="00E235E2">
                              <w:rPr>
                                <w:rFonts w:asciiTheme="minorHAnsi" w:hAnsiTheme="minorHAnsi" w:cstheme="minorHAnsi"/>
                              </w:rPr>
                              <w:t>.</w:t>
                            </w:r>
                          </w:p>
                          <w:p w14:paraId="64B50D49" w14:textId="77777777" w:rsidR="008345BD" w:rsidRPr="005B2DF8" w:rsidRDefault="008345BD" w:rsidP="008345BD">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F9BE7" id="Flowchart: Process 20" o:spid="_x0000_s1040" type="#_x0000_t109" style="position:absolute;left:0;text-align:left;margin-left:-56.35pt;margin-top:39.15pt;width:289.5pt;height:92.6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" fillcolor="#2f5496 [2404]" strokecolor="#09101d [484]" strokeweight="1pt">
                <v:textbox>
                  <w:txbxContent>
                    <w:p w14:paraId="575EACBC" w14:textId="669AFE06" w:rsidR="008345BD" w:rsidRPr="00C34D9F" w:rsidRDefault="008345BD" w:rsidP="008345BD">
                      <w:pPr>
                        <w:jc w:val="center"/>
                        <w:rPr>
                          <w:rFonts w:asciiTheme="minorHAnsi" w:hAnsiTheme="minorHAnsi" w:cstheme="minorHAnsi"/>
                          <w:b/>
                          <w:bCs/>
                        </w:rPr>
                      </w:pPr>
                      <w:r w:rsidRPr="00C34D9F">
                        <w:rPr>
                          <w:rFonts w:asciiTheme="minorHAnsi" w:hAnsiTheme="minorHAnsi" w:cstheme="minorHAnsi"/>
                          <w:b/>
                          <w:bCs/>
                        </w:rPr>
                        <w:t xml:space="preserve">CME Outcome </w:t>
                      </w:r>
                      <w:r>
                        <w:rPr>
                          <w:rFonts w:asciiTheme="minorHAnsi" w:hAnsiTheme="minorHAnsi" w:cstheme="minorHAnsi"/>
                          <w:b/>
                          <w:bCs/>
                        </w:rPr>
                        <w:t>3</w:t>
                      </w:r>
                    </w:p>
                    <w:p w14:paraId="661592FE" w14:textId="4C36B3B3" w:rsidR="008345BD" w:rsidRPr="00C34D9F" w:rsidRDefault="000126E7" w:rsidP="008345BD">
                      <w:pPr>
                        <w:jc w:val="center"/>
                        <w:rPr>
                          <w:rFonts w:asciiTheme="minorHAnsi" w:hAnsiTheme="minorHAnsi" w:cstheme="minorHAnsi"/>
                        </w:rPr>
                      </w:pPr>
                      <w:r>
                        <w:rPr>
                          <w:rFonts w:asciiTheme="minorHAnsi" w:hAnsiTheme="minorHAnsi" w:cstheme="minorHAnsi"/>
                        </w:rPr>
                        <w:t xml:space="preserve">If child is still missing after 20 days, EWO to </w:t>
                      </w:r>
                      <w:r w:rsidR="00D45855">
                        <w:rPr>
                          <w:rFonts w:asciiTheme="minorHAnsi" w:hAnsiTheme="minorHAnsi" w:cstheme="minorHAnsi"/>
                        </w:rPr>
                        <w:t>refer to CME Officer and EWO to advice school to follow off rolling process</w:t>
                      </w:r>
                      <w:r w:rsidR="00E235E2">
                        <w:rPr>
                          <w:rFonts w:asciiTheme="minorHAnsi" w:hAnsiTheme="minorHAnsi" w:cstheme="minorHAnsi"/>
                        </w:rPr>
                        <w:t>.</w:t>
                      </w:r>
                    </w:p>
                    <w:p w14:paraId="64B50D49" w14:textId="77777777" w:rsidR="008345BD" w:rsidRPr="005B2DF8" w:rsidRDefault="008345BD" w:rsidP="008345BD">
                      <w:pPr>
                        <w:jc w:val="center"/>
                        <w:rPr>
                          <w:b/>
                          <w:bCs/>
                        </w:rPr>
                      </w:pPr>
                    </w:p>
                  </w:txbxContent>
                </v:textbox>
                <w10:wrap anchorx="margin"/>
              </v:shape>
            </w:pict>
          </mc:Fallback>
        </mc:AlternateContent>
      </w:r>
    </w:p>
    <w:sectPr w:rsidR="003E6E05" w:rsidRPr="003E6E05" w:rsidSect="0049670E">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393B" w14:textId="77777777" w:rsidR="009C62F8" w:rsidRDefault="009C62F8" w:rsidP="00042C72">
      <w:pPr>
        <w:spacing w:after="0" w:line="240" w:lineRule="auto"/>
      </w:pPr>
      <w:r>
        <w:separator/>
      </w:r>
    </w:p>
  </w:endnote>
  <w:endnote w:type="continuationSeparator" w:id="0">
    <w:p w14:paraId="54881159" w14:textId="77777777" w:rsidR="009C62F8" w:rsidRDefault="009C62F8" w:rsidP="0004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00CE" w14:textId="77777777" w:rsidR="009C62F8" w:rsidRDefault="009C62F8" w:rsidP="00042C72">
      <w:pPr>
        <w:spacing w:after="0" w:line="240" w:lineRule="auto"/>
      </w:pPr>
      <w:r>
        <w:separator/>
      </w:r>
    </w:p>
  </w:footnote>
  <w:footnote w:type="continuationSeparator" w:id="0">
    <w:p w14:paraId="20B2C303" w14:textId="77777777" w:rsidR="009C62F8" w:rsidRDefault="009C62F8" w:rsidP="00042C72">
      <w:pPr>
        <w:spacing w:after="0" w:line="240" w:lineRule="auto"/>
      </w:pPr>
      <w:r>
        <w:continuationSeparator/>
      </w:r>
    </w:p>
  </w:footnote>
  <w:footnote w:id="1">
    <w:p w14:paraId="154E737C" w14:textId="77777777" w:rsidR="00042C72" w:rsidRDefault="00042C72" w:rsidP="00042C72">
      <w:pPr>
        <w:pStyle w:val="FootnoteText"/>
      </w:pPr>
      <w:r>
        <w:rPr>
          <w:rStyle w:val="FootnoteReference"/>
        </w:rPr>
        <w:footnoteRef/>
      </w:r>
      <w:r>
        <w:t xml:space="preserve"> See BSCP Multi-agency Protocol for Children Missing from Home and Care</w:t>
      </w:r>
    </w:p>
  </w:footnote>
  <w:footnote w:id="2">
    <w:p w14:paraId="69144F61" w14:textId="4ADD33C8" w:rsidR="0083751A" w:rsidRDefault="0083751A">
      <w:pPr>
        <w:pStyle w:val="FootnoteText"/>
      </w:pPr>
      <w:r>
        <w:rPr>
          <w:rStyle w:val="FootnoteReference"/>
        </w:rPr>
        <w:footnoteRef/>
      </w:r>
      <w:r>
        <w:t xml:space="preserve"> </w:t>
      </w:r>
      <w:r w:rsidR="009D21E8" w:rsidRPr="00E51238">
        <w:t>The</w:t>
      </w:r>
      <w:r w:rsidR="009D21E8" w:rsidRPr="00E51238">
        <w:rPr>
          <w:spacing w:val="-10"/>
        </w:rPr>
        <w:t xml:space="preserve"> </w:t>
      </w:r>
      <w:r w:rsidR="009D21E8" w:rsidRPr="00E51238">
        <w:t>Education</w:t>
      </w:r>
      <w:r w:rsidR="009D21E8" w:rsidRPr="00E51238">
        <w:rPr>
          <w:spacing w:val="-11"/>
        </w:rPr>
        <w:t xml:space="preserve"> </w:t>
      </w:r>
      <w:r w:rsidR="009D21E8" w:rsidRPr="00E51238">
        <w:t>(Pupil</w:t>
      </w:r>
      <w:r w:rsidR="009D21E8" w:rsidRPr="00E51238">
        <w:rPr>
          <w:spacing w:val="-11"/>
        </w:rPr>
        <w:t xml:space="preserve"> </w:t>
      </w:r>
      <w:proofErr w:type="gramStart"/>
      <w:r w:rsidR="009D21E8" w:rsidRPr="00E51238">
        <w:t>Registration)(</w:t>
      </w:r>
      <w:proofErr w:type="gramEnd"/>
      <w:r w:rsidR="009D21E8" w:rsidRPr="00E51238">
        <w:t>England)</w:t>
      </w:r>
      <w:r w:rsidR="009D21E8" w:rsidRPr="00E51238">
        <w:rPr>
          <w:spacing w:val="-11"/>
        </w:rPr>
        <w:t xml:space="preserve"> </w:t>
      </w:r>
      <w:r w:rsidR="009D21E8" w:rsidRPr="00E51238">
        <w:t>Regulations</w:t>
      </w:r>
      <w:r w:rsidR="009D21E8" w:rsidRPr="00E51238">
        <w:rPr>
          <w:spacing w:val="-10"/>
        </w:rPr>
        <w:t xml:space="preserve"> </w:t>
      </w:r>
      <w:r w:rsidR="009D21E8" w:rsidRPr="00E51238">
        <w:t>20</w:t>
      </w:r>
      <w:r w:rsidR="00467C11">
        <w:t>24</w:t>
      </w:r>
      <w:r w:rsidR="009D21E8" w:rsidRPr="00E51238">
        <w:rPr>
          <w:spacing w:val="-11"/>
        </w:rPr>
        <w:t xml:space="preserve"> </w:t>
      </w:r>
      <w:r w:rsidR="009D21E8" w:rsidRPr="00E51238">
        <w:rPr>
          <w:spacing w:val="-2"/>
        </w:rPr>
        <w:t>(amended)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563"/>
    <w:multiLevelType w:val="hybridMultilevel"/>
    <w:tmpl w:val="B846EA6E"/>
    <w:lvl w:ilvl="0" w:tplc="00946BA6">
      <w:numFmt w:val="bullet"/>
      <w:lvlText w:val=""/>
      <w:lvlJc w:val="left"/>
      <w:pPr>
        <w:ind w:left="1180" w:hanging="361"/>
      </w:pPr>
      <w:rPr>
        <w:rFonts w:ascii="Symbol" w:eastAsia="Symbol" w:hAnsi="Symbol" w:cs="Symbol" w:hint="default"/>
        <w:b w:val="0"/>
        <w:bCs w:val="0"/>
        <w:i w:val="0"/>
        <w:iCs w:val="0"/>
        <w:spacing w:val="0"/>
        <w:w w:val="100"/>
        <w:sz w:val="24"/>
        <w:szCs w:val="24"/>
        <w:lang w:val="en-US" w:eastAsia="en-US" w:bidi="ar-SA"/>
      </w:rPr>
    </w:lvl>
    <w:lvl w:ilvl="1" w:tplc="452E89EE">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1B9A23F0">
      <w:numFmt w:val="bullet"/>
      <w:lvlText w:val="•"/>
      <w:lvlJc w:val="left"/>
      <w:pPr>
        <w:ind w:left="2976" w:hanging="360"/>
      </w:pPr>
      <w:rPr>
        <w:rFonts w:hint="default"/>
        <w:lang w:val="en-US" w:eastAsia="en-US" w:bidi="ar-SA"/>
      </w:rPr>
    </w:lvl>
    <w:lvl w:ilvl="3" w:tplc="F210E6FE">
      <w:numFmt w:val="bullet"/>
      <w:lvlText w:val="•"/>
      <w:lvlJc w:val="left"/>
      <w:pPr>
        <w:ind w:left="4052" w:hanging="360"/>
      </w:pPr>
      <w:rPr>
        <w:rFonts w:hint="default"/>
        <w:lang w:val="en-US" w:eastAsia="en-US" w:bidi="ar-SA"/>
      </w:rPr>
    </w:lvl>
    <w:lvl w:ilvl="4" w:tplc="2AA081F6">
      <w:numFmt w:val="bullet"/>
      <w:lvlText w:val="•"/>
      <w:lvlJc w:val="left"/>
      <w:pPr>
        <w:ind w:left="5128" w:hanging="360"/>
      </w:pPr>
      <w:rPr>
        <w:rFonts w:hint="default"/>
        <w:lang w:val="en-US" w:eastAsia="en-US" w:bidi="ar-SA"/>
      </w:rPr>
    </w:lvl>
    <w:lvl w:ilvl="5" w:tplc="186E81CA">
      <w:numFmt w:val="bullet"/>
      <w:lvlText w:val="•"/>
      <w:lvlJc w:val="left"/>
      <w:pPr>
        <w:ind w:left="6205" w:hanging="360"/>
      </w:pPr>
      <w:rPr>
        <w:rFonts w:hint="default"/>
        <w:lang w:val="en-US" w:eastAsia="en-US" w:bidi="ar-SA"/>
      </w:rPr>
    </w:lvl>
    <w:lvl w:ilvl="6" w:tplc="A446BF36">
      <w:numFmt w:val="bullet"/>
      <w:lvlText w:val="•"/>
      <w:lvlJc w:val="left"/>
      <w:pPr>
        <w:ind w:left="7281" w:hanging="360"/>
      </w:pPr>
      <w:rPr>
        <w:rFonts w:hint="default"/>
        <w:lang w:val="en-US" w:eastAsia="en-US" w:bidi="ar-SA"/>
      </w:rPr>
    </w:lvl>
    <w:lvl w:ilvl="7" w:tplc="0A188A22">
      <w:numFmt w:val="bullet"/>
      <w:lvlText w:val="•"/>
      <w:lvlJc w:val="left"/>
      <w:pPr>
        <w:ind w:left="8357" w:hanging="360"/>
      </w:pPr>
      <w:rPr>
        <w:rFonts w:hint="default"/>
        <w:lang w:val="en-US" w:eastAsia="en-US" w:bidi="ar-SA"/>
      </w:rPr>
    </w:lvl>
    <w:lvl w:ilvl="8" w:tplc="E5F81704">
      <w:numFmt w:val="bullet"/>
      <w:lvlText w:val="•"/>
      <w:lvlJc w:val="left"/>
      <w:pPr>
        <w:ind w:left="9433" w:hanging="360"/>
      </w:pPr>
      <w:rPr>
        <w:rFonts w:hint="default"/>
        <w:lang w:val="en-US" w:eastAsia="en-US" w:bidi="ar-SA"/>
      </w:rPr>
    </w:lvl>
  </w:abstractNum>
  <w:abstractNum w:abstractNumId="1" w15:restartNumberingAfterBreak="0">
    <w:nsid w:val="103875E0"/>
    <w:multiLevelType w:val="hybridMultilevel"/>
    <w:tmpl w:val="E5FA43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F3645B"/>
    <w:multiLevelType w:val="hybridMultilevel"/>
    <w:tmpl w:val="E9805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53072"/>
    <w:multiLevelType w:val="hybridMultilevel"/>
    <w:tmpl w:val="A0E4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7198D"/>
    <w:multiLevelType w:val="hybridMultilevel"/>
    <w:tmpl w:val="F0B04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728A9"/>
    <w:multiLevelType w:val="hybridMultilevel"/>
    <w:tmpl w:val="3032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B46AB"/>
    <w:multiLevelType w:val="hybridMultilevel"/>
    <w:tmpl w:val="873A5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45282"/>
    <w:multiLevelType w:val="hybridMultilevel"/>
    <w:tmpl w:val="9B00BC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864B2"/>
    <w:multiLevelType w:val="hybridMultilevel"/>
    <w:tmpl w:val="B352FB42"/>
    <w:lvl w:ilvl="0" w:tplc="08090001">
      <w:start w:val="1"/>
      <w:numFmt w:val="bullet"/>
      <w:lvlText w:val=""/>
      <w:lvlJc w:val="left"/>
      <w:pPr>
        <w:ind w:left="1080" w:hanging="360"/>
      </w:pPr>
      <w:rPr>
        <w:rFonts w:ascii="Symbol" w:hAnsi="Symbol" w:hint="default"/>
      </w:rPr>
    </w:lvl>
    <w:lvl w:ilvl="1" w:tplc="EAD0E0A4">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5B41DA"/>
    <w:multiLevelType w:val="hybridMultilevel"/>
    <w:tmpl w:val="1B76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03CE0"/>
    <w:multiLevelType w:val="hybridMultilevel"/>
    <w:tmpl w:val="E4A6671E"/>
    <w:lvl w:ilvl="0" w:tplc="2524535E">
      <w:start w:val="1"/>
      <w:numFmt w:val="bullet"/>
      <w:lvlText w:val=""/>
      <w:lvlJc w:val="left"/>
      <w:pPr>
        <w:tabs>
          <w:tab w:val="num" w:pos="1440"/>
        </w:tabs>
        <w:ind w:left="1440" w:hanging="720"/>
      </w:pPr>
      <w:rPr>
        <w:rFonts w:ascii="Symbol" w:hAnsi="Symbol" w:hint="default"/>
        <w:b w:val="0"/>
        <w:i w:val="0"/>
        <w:sz w:val="21"/>
      </w:rPr>
    </w:lvl>
    <w:lvl w:ilvl="1" w:tplc="8B722EBC" w:tentative="1">
      <w:start w:val="1"/>
      <w:numFmt w:val="bullet"/>
      <w:lvlText w:val="o"/>
      <w:lvlJc w:val="left"/>
      <w:pPr>
        <w:tabs>
          <w:tab w:val="num" w:pos="1440"/>
        </w:tabs>
        <w:ind w:left="1440" w:hanging="360"/>
      </w:pPr>
      <w:rPr>
        <w:rFonts w:ascii="Courier New" w:hAnsi="Courier New" w:hint="default"/>
      </w:rPr>
    </w:lvl>
    <w:lvl w:ilvl="2" w:tplc="3788A35A" w:tentative="1">
      <w:start w:val="1"/>
      <w:numFmt w:val="bullet"/>
      <w:lvlText w:val=""/>
      <w:lvlJc w:val="left"/>
      <w:pPr>
        <w:tabs>
          <w:tab w:val="num" w:pos="2160"/>
        </w:tabs>
        <w:ind w:left="2160" w:hanging="360"/>
      </w:pPr>
      <w:rPr>
        <w:rFonts w:ascii="Wingdings" w:hAnsi="Wingdings" w:hint="default"/>
      </w:rPr>
    </w:lvl>
    <w:lvl w:ilvl="3" w:tplc="1B18BB32" w:tentative="1">
      <w:start w:val="1"/>
      <w:numFmt w:val="bullet"/>
      <w:lvlText w:val=""/>
      <w:lvlJc w:val="left"/>
      <w:pPr>
        <w:tabs>
          <w:tab w:val="num" w:pos="2880"/>
        </w:tabs>
        <w:ind w:left="2880" w:hanging="360"/>
      </w:pPr>
      <w:rPr>
        <w:rFonts w:ascii="Symbol" w:hAnsi="Symbol" w:hint="default"/>
      </w:rPr>
    </w:lvl>
    <w:lvl w:ilvl="4" w:tplc="FD22BBB0" w:tentative="1">
      <w:start w:val="1"/>
      <w:numFmt w:val="bullet"/>
      <w:lvlText w:val="o"/>
      <w:lvlJc w:val="left"/>
      <w:pPr>
        <w:tabs>
          <w:tab w:val="num" w:pos="3600"/>
        </w:tabs>
        <w:ind w:left="3600" w:hanging="360"/>
      </w:pPr>
      <w:rPr>
        <w:rFonts w:ascii="Courier New" w:hAnsi="Courier New" w:hint="default"/>
      </w:rPr>
    </w:lvl>
    <w:lvl w:ilvl="5" w:tplc="F92EFD70" w:tentative="1">
      <w:start w:val="1"/>
      <w:numFmt w:val="bullet"/>
      <w:lvlText w:val=""/>
      <w:lvlJc w:val="left"/>
      <w:pPr>
        <w:tabs>
          <w:tab w:val="num" w:pos="4320"/>
        </w:tabs>
        <w:ind w:left="4320" w:hanging="360"/>
      </w:pPr>
      <w:rPr>
        <w:rFonts w:ascii="Wingdings" w:hAnsi="Wingdings" w:hint="default"/>
      </w:rPr>
    </w:lvl>
    <w:lvl w:ilvl="6" w:tplc="3488BC62" w:tentative="1">
      <w:start w:val="1"/>
      <w:numFmt w:val="bullet"/>
      <w:lvlText w:val=""/>
      <w:lvlJc w:val="left"/>
      <w:pPr>
        <w:tabs>
          <w:tab w:val="num" w:pos="5040"/>
        </w:tabs>
        <w:ind w:left="5040" w:hanging="360"/>
      </w:pPr>
      <w:rPr>
        <w:rFonts w:ascii="Symbol" w:hAnsi="Symbol" w:hint="default"/>
      </w:rPr>
    </w:lvl>
    <w:lvl w:ilvl="7" w:tplc="B43E588E" w:tentative="1">
      <w:start w:val="1"/>
      <w:numFmt w:val="bullet"/>
      <w:lvlText w:val="o"/>
      <w:lvlJc w:val="left"/>
      <w:pPr>
        <w:tabs>
          <w:tab w:val="num" w:pos="5760"/>
        </w:tabs>
        <w:ind w:left="5760" w:hanging="360"/>
      </w:pPr>
      <w:rPr>
        <w:rFonts w:ascii="Courier New" w:hAnsi="Courier New" w:hint="default"/>
      </w:rPr>
    </w:lvl>
    <w:lvl w:ilvl="8" w:tplc="9A10DA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53049"/>
    <w:multiLevelType w:val="hybridMultilevel"/>
    <w:tmpl w:val="2B721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79077F"/>
    <w:multiLevelType w:val="hybridMultilevel"/>
    <w:tmpl w:val="77D4A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84E07"/>
    <w:multiLevelType w:val="hybridMultilevel"/>
    <w:tmpl w:val="92147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262B95"/>
    <w:multiLevelType w:val="hybridMultilevel"/>
    <w:tmpl w:val="C05058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8121B3D"/>
    <w:multiLevelType w:val="hybridMultilevel"/>
    <w:tmpl w:val="7264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279275">
    <w:abstractNumId w:val="4"/>
  </w:num>
  <w:num w:numId="2" w16cid:durableId="104885318">
    <w:abstractNumId w:val="9"/>
  </w:num>
  <w:num w:numId="3" w16cid:durableId="950282447">
    <w:abstractNumId w:val="10"/>
  </w:num>
  <w:num w:numId="4" w16cid:durableId="1841695518">
    <w:abstractNumId w:val="1"/>
  </w:num>
  <w:num w:numId="5" w16cid:durableId="787234909">
    <w:abstractNumId w:val="8"/>
  </w:num>
  <w:num w:numId="6" w16cid:durableId="1640501999">
    <w:abstractNumId w:val="7"/>
  </w:num>
  <w:num w:numId="7" w16cid:durableId="1940021772">
    <w:abstractNumId w:val="13"/>
  </w:num>
  <w:num w:numId="8" w16cid:durableId="718626072">
    <w:abstractNumId w:val="5"/>
  </w:num>
  <w:num w:numId="9" w16cid:durableId="166943154">
    <w:abstractNumId w:val="11"/>
  </w:num>
  <w:num w:numId="10" w16cid:durableId="252209399">
    <w:abstractNumId w:val="3"/>
  </w:num>
  <w:num w:numId="11" w16cid:durableId="1816870904">
    <w:abstractNumId w:val="12"/>
  </w:num>
  <w:num w:numId="12" w16cid:durableId="401955092">
    <w:abstractNumId w:val="6"/>
  </w:num>
  <w:num w:numId="13" w16cid:durableId="1429816006">
    <w:abstractNumId w:val="2"/>
  </w:num>
  <w:num w:numId="14" w16cid:durableId="1126922420">
    <w:abstractNumId w:val="14"/>
  </w:num>
  <w:num w:numId="15" w16cid:durableId="1938363633">
    <w:abstractNumId w:val="0"/>
  </w:num>
  <w:num w:numId="16" w16cid:durableId="1201557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E9"/>
    <w:rsid w:val="000126E7"/>
    <w:rsid w:val="00013245"/>
    <w:rsid w:val="00013327"/>
    <w:rsid w:val="0001508C"/>
    <w:rsid w:val="0002172B"/>
    <w:rsid w:val="00027121"/>
    <w:rsid w:val="0003201F"/>
    <w:rsid w:val="000345B2"/>
    <w:rsid w:val="00042537"/>
    <w:rsid w:val="00042C72"/>
    <w:rsid w:val="000506E9"/>
    <w:rsid w:val="00050F4B"/>
    <w:rsid w:val="0006365A"/>
    <w:rsid w:val="00064FB4"/>
    <w:rsid w:val="0007266A"/>
    <w:rsid w:val="00074E0A"/>
    <w:rsid w:val="00080253"/>
    <w:rsid w:val="00080337"/>
    <w:rsid w:val="000C6FEB"/>
    <w:rsid w:val="000D22FB"/>
    <w:rsid w:val="000D6979"/>
    <w:rsid w:val="000F2BE0"/>
    <w:rsid w:val="00100B34"/>
    <w:rsid w:val="001111B5"/>
    <w:rsid w:val="00120261"/>
    <w:rsid w:val="00132C96"/>
    <w:rsid w:val="00143C1B"/>
    <w:rsid w:val="00154B2D"/>
    <w:rsid w:val="00191343"/>
    <w:rsid w:val="001920A9"/>
    <w:rsid w:val="001967B1"/>
    <w:rsid w:val="001C5452"/>
    <w:rsid w:val="001C6D93"/>
    <w:rsid w:val="001C7952"/>
    <w:rsid w:val="001C7C5F"/>
    <w:rsid w:val="001D1E44"/>
    <w:rsid w:val="001D7DC8"/>
    <w:rsid w:val="00206B3F"/>
    <w:rsid w:val="00207774"/>
    <w:rsid w:val="002132DA"/>
    <w:rsid w:val="00214CAE"/>
    <w:rsid w:val="00226CE9"/>
    <w:rsid w:val="002320D2"/>
    <w:rsid w:val="00233EE4"/>
    <w:rsid w:val="00234D3B"/>
    <w:rsid w:val="00261E93"/>
    <w:rsid w:val="00266BEA"/>
    <w:rsid w:val="0029050C"/>
    <w:rsid w:val="002A1CA5"/>
    <w:rsid w:val="002A4A13"/>
    <w:rsid w:val="002A7B38"/>
    <w:rsid w:val="002C6AD5"/>
    <w:rsid w:val="002D7172"/>
    <w:rsid w:val="002E6F1E"/>
    <w:rsid w:val="002F1959"/>
    <w:rsid w:val="002F6641"/>
    <w:rsid w:val="003032B7"/>
    <w:rsid w:val="00303F2C"/>
    <w:rsid w:val="00312383"/>
    <w:rsid w:val="003263BF"/>
    <w:rsid w:val="00326F77"/>
    <w:rsid w:val="003306DF"/>
    <w:rsid w:val="00341628"/>
    <w:rsid w:val="003541EA"/>
    <w:rsid w:val="00356200"/>
    <w:rsid w:val="003572B5"/>
    <w:rsid w:val="00365F80"/>
    <w:rsid w:val="0038112E"/>
    <w:rsid w:val="00387F5A"/>
    <w:rsid w:val="00390945"/>
    <w:rsid w:val="0039140B"/>
    <w:rsid w:val="00392957"/>
    <w:rsid w:val="00392BB1"/>
    <w:rsid w:val="003A22FB"/>
    <w:rsid w:val="003A2CDF"/>
    <w:rsid w:val="003A4ABB"/>
    <w:rsid w:val="003A50E5"/>
    <w:rsid w:val="003B0262"/>
    <w:rsid w:val="003B028E"/>
    <w:rsid w:val="003B12F0"/>
    <w:rsid w:val="003B56C1"/>
    <w:rsid w:val="003C0E05"/>
    <w:rsid w:val="003C1FFF"/>
    <w:rsid w:val="003C54F4"/>
    <w:rsid w:val="003D1AB5"/>
    <w:rsid w:val="003D6509"/>
    <w:rsid w:val="003D7C04"/>
    <w:rsid w:val="003E6E05"/>
    <w:rsid w:val="004031F2"/>
    <w:rsid w:val="0041149B"/>
    <w:rsid w:val="00411898"/>
    <w:rsid w:val="004235F4"/>
    <w:rsid w:val="004253C9"/>
    <w:rsid w:val="004314FF"/>
    <w:rsid w:val="00433CA4"/>
    <w:rsid w:val="00435225"/>
    <w:rsid w:val="004408C2"/>
    <w:rsid w:val="00442B6C"/>
    <w:rsid w:val="00453B9A"/>
    <w:rsid w:val="00467C11"/>
    <w:rsid w:val="004932FE"/>
    <w:rsid w:val="0049670E"/>
    <w:rsid w:val="004A19C9"/>
    <w:rsid w:val="004B5434"/>
    <w:rsid w:val="004B73C2"/>
    <w:rsid w:val="004D18F9"/>
    <w:rsid w:val="004D34CE"/>
    <w:rsid w:val="004E1FA3"/>
    <w:rsid w:val="004F505B"/>
    <w:rsid w:val="004F5839"/>
    <w:rsid w:val="00532AB9"/>
    <w:rsid w:val="0054218A"/>
    <w:rsid w:val="00545E6C"/>
    <w:rsid w:val="00551497"/>
    <w:rsid w:val="005611D3"/>
    <w:rsid w:val="00563968"/>
    <w:rsid w:val="00573359"/>
    <w:rsid w:val="00573434"/>
    <w:rsid w:val="00575ABD"/>
    <w:rsid w:val="00594FEB"/>
    <w:rsid w:val="005A2BE1"/>
    <w:rsid w:val="005B0197"/>
    <w:rsid w:val="005C03AD"/>
    <w:rsid w:val="005C6086"/>
    <w:rsid w:val="005D44C5"/>
    <w:rsid w:val="005D5CB9"/>
    <w:rsid w:val="005E4332"/>
    <w:rsid w:val="005E7848"/>
    <w:rsid w:val="005F6289"/>
    <w:rsid w:val="00603063"/>
    <w:rsid w:val="00607347"/>
    <w:rsid w:val="00613363"/>
    <w:rsid w:val="00624057"/>
    <w:rsid w:val="0062595C"/>
    <w:rsid w:val="00636D26"/>
    <w:rsid w:val="006532BF"/>
    <w:rsid w:val="00655E89"/>
    <w:rsid w:val="00657C2F"/>
    <w:rsid w:val="00665BA4"/>
    <w:rsid w:val="00681F7C"/>
    <w:rsid w:val="00685879"/>
    <w:rsid w:val="00685D3D"/>
    <w:rsid w:val="006875D4"/>
    <w:rsid w:val="0069045A"/>
    <w:rsid w:val="00692DCD"/>
    <w:rsid w:val="00697D2A"/>
    <w:rsid w:val="006B5D95"/>
    <w:rsid w:val="006B7C2B"/>
    <w:rsid w:val="006C135D"/>
    <w:rsid w:val="006D3330"/>
    <w:rsid w:val="006D3B39"/>
    <w:rsid w:val="006D4406"/>
    <w:rsid w:val="006D556C"/>
    <w:rsid w:val="006E18B9"/>
    <w:rsid w:val="006E2BA9"/>
    <w:rsid w:val="006F68BA"/>
    <w:rsid w:val="00707ED0"/>
    <w:rsid w:val="00723745"/>
    <w:rsid w:val="0072730B"/>
    <w:rsid w:val="00745438"/>
    <w:rsid w:val="00745B4E"/>
    <w:rsid w:val="00745E90"/>
    <w:rsid w:val="00746B75"/>
    <w:rsid w:val="007513C6"/>
    <w:rsid w:val="00754AF1"/>
    <w:rsid w:val="007560C1"/>
    <w:rsid w:val="00777CAB"/>
    <w:rsid w:val="007A1EEC"/>
    <w:rsid w:val="007B4331"/>
    <w:rsid w:val="007B5160"/>
    <w:rsid w:val="007B6A86"/>
    <w:rsid w:val="007C50CA"/>
    <w:rsid w:val="007E0CCA"/>
    <w:rsid w:val="007E3831"/>
    <w:rsid w:val="00814A69"/>
    <w:rsid w:val="008345BD"/>
    <w:rsid w:val="0083751A"/>
    <w:rsid w:val="00847B2B"/>
    <w:rsid w:val="00861A85"/>
    <w:rsid w:val="008624AC"/>
    <w:rsid w:val="00863511"/>
    <w:rsid w:val="00864CE6"/>
    <w:rsid w:val="008665A6"/>
    <w:rsid w:val="00880726"/>
    <w:rsid w:val="008A15A9"/>
    <w:rsid w:val="008C1455"/>
    <w:rsid w:val="008D1A81"/>
    <w:rsid w:val="008F0D73"/>
    <w:rsid w:val="008F40E0"/>
    <w:rsid w:val="008F6D69"/>
    <w:rsid w:val="00906749"/>
    <w:rsid w:val="00913A8B"/>
    <w:rsid w:val="00917693"/>
    <w:rsid w:val="009235BE"/>
    <w:rsid w:val="00924EE6"/>
    <w:rsid w:val="00943293"/>
    <w:rsid w:val="009534BF"/>
    <w:rsid w:val="00972151"/>
    <w:rsid w:val="00973D1D"/>
    <w:rsid w:val="00975EAD"/>
    <w:rsid w:val="00980E79"/>
    <w:rsid w:val="00981972"/>
    <w:rsid w:val="00991443"/>
    <w:rsid w:val="00991FBE"/>
    <w:rsid w:val="009A0A76"/>
    <w:rsid w:val="009A44BC"/>
    <w:rsid w:val="009B00B8"/>
    <w:rsid w:val="009C4538"/>
    <w:rsid w:val="009C5396"/>
    <w:rsid w:val="009C62F8"/>
    <w:rsid w:val="009D1F22"/>
    <w:rsid w:val="009D21E8"/>
    <w:rsid w:val="009D4D02"/>
    <w:rsid w:val="009D4E56"/>
    <w:rsid w:val="009E1E6C"/>
    <w:rsid w:val="009F1E95"/>
    <w:rsid w:val="00A03603"/>
    <w:rsid w:val="00A13471"/>
    <w:rsid w:val="00A17938"/>
    <w:rsid w:val="00A20BBC"/>
    <w:rsid w:val="00A22E2C"/>
    <w:rsid w:val="00A467A5"/>
    <w:rsid w:val="00A53B04"/>
    <w:rsid w:val="00A70841"/>
    <w:rsid w:val="00A756A4"/>
    <w:rsid w:val="00A850FD"/>
    <w:rsid w:val="00A919B3"/>
    <w:rsid w:val="00AA422E"/>
    <w:rsid w:val="00AA6A2D"/>
    <w:rsid w:val="00AC412C"/>
    <w:rsid w:val="00AC7933"/>
    <w:rsid w:val="00AD2314"/>
    <w:rsid w:val="00AD5616"/>
    <w:rsid w:val="00AF46D7"/>
    <w:rsid w:val="00B010B5"/>
    <w:rsid w:val="00B01EB5"/>
    <w:rsid w:val="00B11355"/>
    <w:rsid w:val="00B1176C"/>
    <w:rsid w:val="00B168B6"/>
    <w:rsid w:val="00B17FB9"/>
    <w:rsid w:val="00B220D4"/>
    <w:rsid w:val="00B46649"/>
    <w:rsid w:val="00B535C3"/>
    <w:rsid w:val="00B54F44"/>
    <w:rsid w:val="00B56BC0"/>
    <w:rsid w:val="00B72B0C"/>
    <w:rsid w:val="00B77707"/>
    <w:rsid w:val="00B823ED"/>
    <w:rsid w:val="00B84721"/>
    <w:rsid w:val="00B90926"/>
    <w:rsid w:val="00B922BB"/>
    <w:rsid w:val="00B94B2E"/>
    <w:rsid w:val="00BB7A5D"/>
    <w:rsid w:val="00BC11A5"/>
    <w:rsid w:val="00BC5BE5"/>
    <w:rsid w:val="00BC66E5"/>
    <w:rsid w:val="00BD0E42"/>
    <w:rsid w:val="00BD6B37"/>
    <w:rsid w:val="00BE1279"/>
    <w:rsid w:val="00BE19E1"/>
    <w:rsid w:val="00BE7613"/>
    <w:rsid w:val="00BF0A40"/>
    <w:rsid w:val="00BF4597"/>
    <w:rsid w:val="00C0033D"/>
    <w:rsid w:val="00C01CCA"/>
    <w:rsid w:val="00C162ED"/>
    <w:rsid w:val="00C24796"/>
    <w:rsid w:val="00C32211"/>
    <w:rsid w:val="00C3462D"/>
    <w:rsid w:val="00C34D9F"/>
    <w:rsid w:val="00C442F3"/>
    <w:rsid w:val="00C47A47"/>
    <w:rsid w:val="00C55E19"/>
    <w:rsid w:val="00C60CE9"/>
    <w:rsid w:val="00C618DC"/>
    <w:rsid w:val="00C64C3F"/>
    <w:rsid w:val="00C658E5"/>
    <w:rsid w:val="00C74C5F"/>
    <w:rsid w:val="00C85A75"/>
    <w:rsid w:val="00C90E62"/>
    <w:rsid w:val="00C92282"/>
    <w:rsid w:val="00CA496B"/>
    <w:rsid w:val="00CB0143"/>
    <w:rsid w:val="00CC610E"/>
    <w:rsid w:val="00CD36E7"/>
    <w:rsid w:val="00CF1F87"/>
    <w:rsid w:val="00D02CA3"/>
    <w:rsid w:val="00D22473"/>
    <w:rsid w:val="00D242E9"/>
    <w:rsid w:val="00D30996"/>
    <w:rsid w:val="00D45855"/>
    <w:rsid w:val="00D63574"/>
    <w:rsid w:val="00D644ED"/>
    <w:rsid w:val="00D72629"/>
    <w:rsid w:val="00D75559"/>
    <w:rsid w:val="00D83783"/>
    <w:rsid w:val="00D876D9"/>
    <w:rsid w:val="00DD7873"/>
    <w:rsid w:val="00E16DE7"/>
    <w:rsid w:val="00E20746"/>
    <w:rsid w:val="00E235E2"/>
    <w:rsid w:val="00E25432"/>
    <w:rsid w:val="00E26A57"/>
    <w:rsid w:val="00E45A1C"/>
    <w:rsid w:val="00E51238"/>
    <w:rsid w:val="00E5280B"/>
    <w:rsid w:val="00E53A73"/>
    <w:rsid w:val="00E53DF6"/>
    <w:rsid w:val="00E57126"/>
    <w:rsid w:val="00E64687"/>
    <w:rsid w:val="00E66160"/>
    <w:rsid w:val="00E77E74"/>
    <w:rsid w:val="00E87565"/>
    <w:rsid w:val="00E91FC4"/>
    <w:rsid w:val="00EC4DF2"/>
    <w:rsid w:val="00EC55D0"/>
    <w:rsid w:val="00ED13E9"/>
    <w:rsid w:val="00ED4DEE"/>
    <w:rsid w:val="00ED784B"/>
    <w:rsid w:val="00EF01C1"/>
    <w:rsid w:val="00EF2B6D"/>
    <w:rsid w:val="00F02017"/>
    <w:rsid w:val="00F0242C"/>
    <w:rsid w:val="00F076FE"/>
    <w:rsid w:val="00F11B74"/>
    <w:rsid w:val="00F1732B"/>
    <w:rsid w:val="00F21DCE"/>
    <w:rsid w:val="00F33D45"/>
    <w:rsid w:val="00F413A3"/>
    <w:rsid w:val="00F43DC1"/>
    <w:rsid w:val="00F65E64"/>
    <w:rsid w:val="00F85E54"/>
    <w:rsid w:val="00F94072"/>
    <w:rsid w:val="00F95221"/>
    <w:rsid w:val="00F9578E"/>
    <w:rsid w:val="00F962AE"/>
    <w:rsid w:val="00FA40D6"/>
    <w:rsid w:val="00FC121D"/>
    <w:rsid w:val="00FC4ED6"/>
    <w:rsid w:val="00FC5EB3"/>
    <w:rsid w:val="00FD20C1"/>
    <w:rsid w:val="00FE1BC9"/>
    <w:rsid w:val="00FF0BB3"/>
    <w:rsid w:val="00FF54E9"/>
    <w:rsid w:val="00FF5F78"/>
    <w:rsid w:val="00FF7E13"/>
    <w:rsid w:val="394625B9"/>
    <w:rsid w:val="4B7A2E43"/>
    <w:rsid w:val="55D40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C26E"/>
  <w15:chartTrackingRefBased/>
  <w15:docId w15:val="{2CC53460-6820-40DA-AE34-FAE90550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0B"/>
  </w:style>
  <w:style w:type="paragraph" w:styleId="Heading1">
    <w:name w:val="heading 1"/>
    <w:basedOn w:val="Normal"/>
    <w:next w:val="Normal"/>
    <w:link w:val="Heading1Char"/>
    <w:autoRedefine/>
    <w:qFormat/>
    <w:rsid w:val="00FA40D6"/>
    <w:pPr>
      <w:keepNext/>
      <w:keepLines/>
      <w:spacing w:before="360" w:after="200"/>
      <w:outlineLvl w:val="0"/>
    </w:pPr>
    <w:rPr>
      <w:rFonts w:eastAsiaTheme="majorEastAsia" w:cstheme="majorBidi"/>
      <w:color w:val="002060"/>
      <w:sz w:val="32"/>
      <w:szCs w:val="32"/>
    </w:rPr>
  </w:style>
  <w:style w:type="paragraph" w:styleId="Heading2">
    <w:name w:val="heading 2"/>
    <w:basedOn w:val="Normal"/>
    <w:next w:val="Normal"/>
    <w:link w:val="Heading2Char"/>
    <w:uiPriority w:val="9"/>
    <w:unhideWhenUsed/>
    <w:qFormat/>
    <w:rsid w:val="00391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40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40B"/>
    <w:pPr>
      <w:spacing w:after="0" w:line="240" w:lineRule="auto"/>
    </w:pPr>
  </w:style>
  <w:style w:type="character" w:customStyle="1" w:styleId="Heading1Char">
    <w:name w:val="Heading 1 Char"/>
    <w:basedOn w:val="DefaultParagraphFont"/>
    <w:link w:val="Heading1"/>
    <w:rsid w:val="00FA40D6"/>
    <w:rPr>
      <w:rFonts w:eastAsiaTheme="majorEastAsia" w:cstheme="majorBidi"/>
      <w:color w:val="002060"/>
      <w:sz w:val="32"/>
      <w:szCs w:val="32"/>
    </w:rPr>
  </w:style>
  <w:style w:type="character" w:customStyle="1" w:styleId="Heading2Char">
    <w:name w:val="Heading 2 Char"/>
    <w:basedOn w:val="DefaultParagraphFont"/>
    <w:link w:val="Heading2"/>
    <w:uiPriority w:val="9"/>
    <w:rsid w:val="003914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14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06E9"/>
    <w:pPr>
      <w:ind w:left="720"/>
      <w:contextualSpacing/>
    </w:pPr>
  </w:style>
  <w:style w:type="paragraph" w:styleId="FootnoteText">
    <w:name w:val="footnote text"/>
    <w:basedOn w:val="Normal"/>
    <w:link w:val="FootnoteTextChar"/>
    <w:rsid w:val="00042C72"/>
    <w:pPr>
      <w:spacing w:after="0" w:line="240" w:lineRule="auto"/>
    </w:pPr>
    <w:rPr>
      <w:rFonts w:eastAsia="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042C72"/>
    <w:rPr>
      <w:rFonts w:eastAsia="Times New Roman" w:cs="Times New Roman"/>
      <w:kern w:val="0"/>
      <w:sz w:val="20"/>
      <w:szCs w:val="20"/>
      <w:lang w:eastAsia="en-GB"/>
      <w14:ligatures w14:val="none"/>
    </w:rPr>
  </w:style>
  <w:style w:type="character" w:styleId="FootnoteReference">
    <w:name w:val="footnote reference"/>
    <w:basedOn w:val="DefaultParagraphFont"/>
    <w:rsid w:val="00042C72"/>
    <w:rPr>
      <w:vertAlign w:val="superscript"/>
    </w:rPr>
  </w:style>
  <w:style w:type="character" w:styleId="Hyperlink">
    <w:name w:val="Hyperlink"/>
    <w:basedOn w:val="DefaultParagraphFont"/>
    <w:uiPriority w:val="99"/>
    <w:rsid w:val="00042C72"/>
    <w:rPr>
      <w:color w:val="0000FF"/>
      <w:u w:val="single"/>
    </w:rPr>
  </w:style>
  <w:style w:type="character" w:styleId="Emphasis">
    <w:name w:val="Emphasis"/>
    <w:basedOn w:val="DefaultParagraphFont"/>
    <w:qFormat/>
    <w:rsid w:val="00B535C3"/>
    <w:rPr>
      <w:rFonts w:ascii="Arial" w:hAnsi="Arial"/>
      <w:b/>
      <w:i w:val="0"/>
      <w:iCs/>
    </w:rPr>
  </w:style>
  <w:style w:type="table" w:styleId="TableGrid">
    <w:name w:val="Table Grid"/>
    <w:basedOn w:val="TableNormal"/>
    <w:rsid w:val="00233EE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4AC"/>
    <w:rPr>
      <w:sz w:val="16"/>
      <w:szCs w:val="16"/>
    </w:rPr>
  </w:style>
  <w:style w:type="paragraph" w:styleId="CommentText">
    <w:name w:val="annotation text"/>
    <w:basedOn w:val="Normal"/>
    <w:link w:val="CommentTextChar"/>
    <w:uiPriority w:val="99"/>
    <w:unhideWhenUsed/>
    <w:rsid w:val="008624AC"/>
    <w:pPr>
      <w:spacing w:line="240" w:lineRule="auto"/>
    </w:pPr>
    <w:rPr>
      <w:sz w:val="20"/>
      <w:szCs w:val="20"/>
    </w:rPr>
  </w:style>
  <w:style w:type="character" w:customStyle="1" w:styleId="CommentTextChar">
    <w:name w:val="Comment Text Char"/>
    <w:basedOn w:val="DefaultParagraphFont"/>
    <w:link w:val="CommentText"/>
    <w:uiPriority w:val="99"/>
    <w:rsid w:val="008624AC"/>
    <w:rPr>
      <w:sz w:val="20"/>
      <w:szCs w:val="20"/>
    </w:rPr>
  </w:style>
  <w:style w:type="paragraph" w:styleId="CommentSubject">
    <w:name w:val="annotation subject"/>
    <w:basedOn w:val="CommentText"/>
    <w:next w:val="CommentText"/>
    <w:link w:val="CommentSubjectChar"/>
    <w:uiPriority w:val="99"/>
    <w:semiHidden/>
    <w:unhideWhenUsed/>
    <w:rsid w:val="008624AC"/>
    <w:rPr>
      <w:b/>
      <w:bCs/>
    </w:rPr>
  </w:style>
  <w:style w:type="character" w:customStyle="1" w:styleId="CommentSubjectChar">
    <w:name w:val="Comment Subject Char"/>
    <w:basedOn w:val="CommentTextChar"/>
    <w:link w:val="CommentSubject"/>
    <w:uiPriority w:val="99"/>
    <w:semiHidden/>
    <w:rsid w:val="008624AC"/>
    <w:rPr>
      <w:b/>
      <w:bCs/>
      <w:sz w:val="20"/>
      <w:szCs w:val="20"/>
    </w:rPr>
  </w:style>
  <w:style w:type="paragraph" w:styleId="BodyText">
    <w:name w:val="Body Text"/>
    <w:basedOn w:val="Normal"/>
    <w:link w:val="BodyTextChar"/>
    <w:uiPriority w:val="1"/>
    <w:qFormat/>
    <w:rsid w:val="00B84721"/>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B84721"/>
    <w:rPr>
      <w:rFonts w:eastAsia="Arial" w:cs="Arial"/>
      <w:kern w:val="0"/>
      <w:szCs w:val="24"/>
      <w:lang w:val="en-US"/>
      <w14:ligatures w14:val="none"/>
    </w:rPr>
  </w:style>
  <w:style w:type="character" w:styleId="UnresolvedMention">
    <w:name w:val="Unresolved Mention"/>
    <w:basedOn w:val="DefaultParagraphFont"/>
    <w:uiPriority w:val="99"/>
    <w:semiHidden/>
    <w:unhideWhenUsed/>
    <w:rsid w:val="009B00B8"/>
    <w:rPr>
      <w:color w:val="605E5C"/>
      <w:shd w:val="clear" w:color="auto" w:fill="E1DFDD"/>
    </w:rPr>
  </w:style>
  <w:style w:type="character" w:customStyle="1" w:styleId="wacimagecontainer">
    <w:name w:val="wacimagecontainer"/>
    <w:basedOn w:val="DefaultParagraphFont"/>
    <w:rsid w:val="00551497"/>
  </w:style>
  <w:style w:type="paragraph" w:styleId="Header">
    <w:name w:val="header"/>
    <w:basedOn w:val="Normal"/>
    <w:link w:val="HeaderChar"/>
    <w:uiPriority w:val="99"/>
    <w:semiHidden/>
    <w:unhideWhenUsed/>
    <w:rsid w:val="003562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6200"/>
  </w:style>
  <w:style w:type="paragraph" w:styleId="Footer">
    <w:name w:val="footer"/>
    <w:basedOn w:val="Normal"/>
    <w:link w:val="FooterChar"/>
    <w:uiPriority w:val="99"/>
    <w:semiHidden/>
    <w:unhideWhenUsed/>
    <w:rsid w:val="003562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omleysafeguarding.org/pdfs/Partnership%20%20Threshold%20Guidance%20-%20Sept%202012%20-%20Draft.pdf" TargetMode="External"/><Relationship Id="rId18" Type="http://schemas.openxmlformats.org/officeDocument/2006/relationships/hyperlink" Target="https://www.bromley.gov.uk/ChildMissingFromEducationForm" TargetMode="External"/><Relationship Id="rId26" Type="http://schemas.openxmlformats.org/officeDocument/2006/relationships/hyperlink" Target="https://www.bromley.gov.uk/school-attendance/children-missing-education" TargetMode="External"/><Relationship Id="rId3" Type="http://schemas.openxmlformats.org/officeDocument/2006/relationships/customXml" Target="../customXml/item3.xml"/><Relationship Id="rId21" Type="http://schemas.openxmlformats.org/officeDocument/2006/relationships/hyperlink" Target="https://www.bromley.gov.uk/ChildMissingFromEducationFor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ducation.EDUWelfare@bromley.gov.uk" TargetMode="External"/><Relationship Id="rId25" Type="http://schemas.openxmlformats.org/officeDocument/2006/relationships/hyperlink" Target="https://www.bromley.gov.uk/school-attendance/children-missing-education" TargetMode="External"/><Relationship Id="rId2" Type="http://schemas.openxmlformats.org/officeDocument/2006/relationships/customXml" Target="../customXml/item2.xml"/><Relationship Id="rId16" Type="http://schemas.openxmlformats.org/officeDocument/2006/relationships/hyperlink" Target="mailto:CME@bromley.gov.uk" TargetMode="External"/><Relationship Id="rId20" Type="http://schemas.openxmlformats.org/officeDocument/2006/relationships/hyperlink" Target="https://www.bromley.gov.uk/EducationWelfareReferral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hildrensportallcs.bromley.gov.uk/web/portal/pages/home" TargetMode="External"/><Relationship Id="rId5" Type="http://schemas.openxmlformats.org/officeDocument/2006/relationships/customXml" Target="../customXml/item5.xml"/><Relationship Id="rId15" Type="http://schemas.openxmlformats.org/officeDocument/2006/relationships/hyperlink" Target="https://www.bromley.gov.uk/ChildMissingFromEducationForm" TargetMode="External"/><Relationship Id="rId23" Type="http://schemas.openxmlformats.org/officeDocument/2006/relationships/hyperlink" Target="https://childrensportallcs.bromley.gov.uk/web/portal/pages/hom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romley.gov.uk/IntentionToRemovePupilFor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omleysafeguarding.org" TargetMode="External"/><Relationship Id="rId22" Type="http://schemas.openxmlformats.org/officeDocument/2006/relationships/hyperlink" Target="https://www.gov.uk/government/groups/the-childrens-education-advisory-service-ce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6a3f6b148fc41fd83d29f0a80e4eb3a xmlns="d345eff1-1d60-409f-a687-c4cc64e332b9">
      <Terms xmlns="http://schemas.microsoft.com/office/infopath/2007/PartnerControls"/>
    </a6a3f6b148fc41fd83d29f0a80e4eb3a>
    <FileDescription xmlns="d345eff1-1d60-409f-a687-c4cc64e332b9" xsi:nil="true"/>
    <g5eb4ac6f39f4f31b9d7e4cb1239083c xmlns="d345eff1-1d60-409f-a687-c4cc64e332b9">
      <Terms xmlns="http://schemas.microsoft.com/office/infopath/2007/PartnerControls"/>
    </g5eb4ac6f39f4f31b9d7e4cb1239083c>
    <Review_x0020_Date xmlns="d345eff1-1d60-409f-a687-c4cc64e332b9" xsi:nil="true"/>
    <TaxCatchAll xmlns="d345eff1-1d60-409f-a687-c4cc64e332b9">
      <Value>1</Value>
    </TaxCatchAll>
    <Purpose1 xmlns="d345eff1-1d60-409f-a687-c4cc64e332b9" xsi:nil="true"/>
    <c65fa9cb4e0c4407921e6f9391a54064 xmlns="d345eff1-1d60-409f-a687-c4cc64e332b9">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e04a4e76-1f72-4bac-84e3-3e4fe10a08f8</TermId>
        </TermInfo>
      </Terms>
    </c65fa9cb4e0c4407921e6f9391a540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7eb21c1-5aa8-484e-b355-dca19d20d57d" ContentTypeId="0x0101007849BBAFCE41A946A88E715CA2C3303B" PreviousValue="false"/>
</file>

<file path=customXml/item5.xml><?xml version="1.0" encoding="utf-8"?>
<ct:contentTypeSchema xmlns:ct="http://schemas.microsoft.com/office/2006/metadata/contentType" xmlns:ma="http://schemas.microsoft.com/office/2006/metadata/properties/metaAttributes" ct:_="" ma:_="" ma:contentTypeName="LBB Base" ma:contentTypeID="0x0101007849BBAFCE41A946A88E715CA2C3303B002A557B89438B41499CED805EADE7A05E" ma:contentTypeVersion="11" ma:contentTypeDescription="Teams Document Libraries" ma:contentTypeScope="" ma:versionID="2274137a536db67c5ec6f94547ec70c3">
  <xsd:schema xmlns:xsd="http://www.w3.org/2001/XMLSchema" xmlns:xs="http://www.w3.org/2001/XMLSchema" xmlns:p="http://schemas.microsoft.com/office/2006/metadata/properties" xmlns:ns2="d345eff1-1d60-409f-a687-c4cc64e332b9" targetNamespace="http://schemas.microsoft.com/office/2006/metadata/properties" ma:root="true" ma:fieldsID="d28929a4c1a183c1685a278016f59c75" ns2:_="">
    <xsd:import namespace="d345eff1-1d60-409f-a687-c4cc64e332b9"/>
    <xsd:element name="properties">
      <xsd:complexType>
        <xsd:sequence>
          <xsd:element name="documentManagement">
            <xsd:complexType>
              <xsd:all>
                <xsd:element ref="ns2:Review_x0020_Date" minOccurs="0"/>
                <xsd:element ref="ns2:Purpose1" minOccurs="0"/>
                <xsd:element ref="ns2:FileDescription" minOccurs="0"/>
                <xsd:element ref="ns2:TaxCatchAllLabel" minOccurs="0"/>
                <xsd:element ref="ns2:c65fa9cb4e0c4407921e6f9391a54064" minOccurs="0"/>
                <xsd:element ref="ns2:g5eb4ac6f39f4f31b9d7e4cb1239083c" minOccurs="0"/>
                <xsd:element ref="ns2:a6a3f6b148fc41fd83d29f0a80e4eb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Review_x0020_Date" ma:index="4" nillable="true" ma:displayName="Review Date" ma:description="Date of review for the document" ma:format="DateOnly" ma:internalName="Review_x0020_Date">
      <xsd:simpleType>
        <xsd:restriction base="dms:DateTime"/>
      </xsd:simpleType>
    </xsd:element>
    <xsd:element name="Purpose1" ma:index="6" nillable="true" ma:displayName="Purpose" ma:description="From SP 2007" ma:internalName="Purpose1">
      <xsd:simpleType>
        <xsd:restriction base="dms:Note">
          <xsd:maxLength value="255"/>
        </xsd:restriction>
      </xsd:simpleType>
    </xsd:element>
    <xsd:element name="FileDescription" ma:index="7" nillable="true" ma:displayName="FileDescription" ma:default="" ma:description="File Description" ma:internalName="FileDescription">
      <xsd:simpleType>
        <xsd:restriction base="dms:Text">
          <xsd:maxLength value="255"/>
        </xsd:restriction>
      </xsd:simpleType>
    </xsd:element>
    <xsd:element name="TaxCatchAllLabel" ma:index="8" nillable="true" ma:displayName="Taxonomy Catch All Column1" ma:hidden="true" ma:list="{2892344f-b4ca-4dc6-9d56-f2472930e43c}" ma:internalName="TaxCatchAllLabel" ma:readOnly="true" ma:showField="CatchAllDataLabel" ma:web="2e5e5aff-cfed-4986-b0fe-5e24a3928d67">
      <xsd:complexType>
        <xsd:complexContent>
          <xsd:extension base="dms:MultiChoiceLookup">
            <xsd:sequence>
              <xsd:element name="Value" type="dms:Lookup" maxOccurs="unbounded" minOccurs="0" nillable="true"/>
            </xsd:sequence>
          </xsd:extension>
        </xsd:complexContent>
      </xsd:complexType>
    </xsd:element>
    <xsd:element name="c65fa9cb4e0c4407921e6f9391a54064" ma:index="9" ma:taxonomy="true" ma:internalName="c65fa9cb4e0c4407921e6f9391a54064" ma:taxonomyFieldName="File_x0020_Status" ma:displayName="File Status" ma:readOnly="false" ma:default="1;#Final|e04a4e76-1f72-4bac-84e3-3e4fe10a08f8" ma:fieldId="{c65fa9cb-4e0c-4407-921e-6f9391a54064}" ma:sspId="d7eb21c1-5aa8-484e-b355-dca19d20d57d" ma:termSetId="d454cdc8-9c4d-44e1-aed3-90a1e777f747" ma:anchorId="00000000-0000-0000-0000-000000000000" ma:open="false" ma:isKeyword="false">
      <xsd:complexType>
        <xsd:sequence>
          <xsd:element ref="pc:Terms" minOccurs="0" maxOccurs="1"/>
        </xsd:sequence>
      </xsd:complexType>
    </xsd:element>
    <xsd:element name="g5eb4ac6f39f4f31b9d7e4cb1239083c" ma:index="11" nillable="true" ma:taxonomy="true" ma:internalName="g5eb4ac6f39f4f31b9d7e4cb1239083c" ma:taxonomyFieldName="Business_x0020_Category" ma:displayName="Business Category" ma:default="" ma:fieldId="{05eb4ac6-f39f-4f31-b9d7-e4cb1239083c}" ma:taxonomyMulti="true" ma:sspId="d7eb21c1-5aa8-484e-b355-dca19d20d57d" ma:termSetId="cb64688b-d85d-459e-9f4c-c2219cd296c4" ma:anchorId="00000000-0000-0000-0000-000000000000" ma:open="false" ma:isKeyword="false">
      <xsd:complexType>
        <xsd:sequence>
          <xsd:element ref="pc:Terms" minOccurs="0" maxOccurs="1"/>
        </xsd:sequence>
      </xsd:complexType>
    </xsd:element>
    <xsd:element name="a6a3f6b148fc41fd83d29f0a80e4eb3a" ma:index="14" nillable="true" ma:taxonomy="true" ma:internalName="a6a3f6b148fc41fd83d29f0a80e4eb3a" ma:taxonomyFieldName="Business_x0020_Area" ma:displayName="Business Area" ma:default="" ma:fieldId="{a6a3f6b1-48fc-41fd-83d2-9f0a80e4eb3a}" ma:taxonomyMulti="true" ma:sspId="d7eb21c1-5aa8-484e-b355-dca19d20d57d" ma:termSetId="4c85fd6d-93b5-4905-8819-0aa609a7b1c0"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892344f-b4ca-4dc6-9d56-f2472930e43c}" ma:internalName="TaxCatchAll" ma:showField="CatchAllData" ma:web="2e5e5aff-cfed-4986-b0fe-5e24a3928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AB178-04C4-4AF5-8209-03E64E7D4C67}">
  <ds:schemaRefs>
    <ds:schemaRef ds:uri="http://schemas.openxmlformats.org/officeDocument/2006/bibliography"/>
  </ds:schemaRefs>
</ds:datastoreItem>
</file>

<file path=customXml/itemProps2.xml><?xml version="1.0" encoding="utf-8"?>
<ds:datastoreItem xmlns:ds="http://schemas.openxmlformats.org/officeDocument/2006/customXml" ds:itemID="{80EDCB51-C66F-4394-9058-DB661ECA4BB1}">
  <ds:schemaRefs>
    <ds:schemaRef ds:uri="http://schemas.microsoft.com/office/2006/metadata/properties"/>
    <ds:schemaRef ds:uri="http://schemas.microsoft.com/office/infopath/2007/PartnerControls"/>
    <ds:schemaRef ds:uri="d345eff1-1d60-409f-a687-c4cc64e332b9"/>
  </ds:schemaRefs>
</ds:datastoreItem>
</file>

<file path=customXml/itemProps3.xml><?xml version="1.0" encoding="utf-8"?>
<ds:datastoreItem xmlns:ds="http://schemas.openxmlformats.org/officeDocument/2006/customXml" ds:itemID="{C0054303-F591-46EA-A43E-E3D92D97CC9C}">
  <ds:schemaRefs>
    <ds:schemaRef ds:uri="http://schemas.microsoft.com/sharepoint/v3/contenttype/forms"/>
  </ds:schemaRefs>
</ds:datastoreItem>
</file>

<file path=customXml/itemProps4.xml><?xml version="1.0" encoding="utf-8"?>
<ds:datastoreItem xmlns:ds="http://schemas.openxmlformats.org/officeDocument/2006/customXml" ds:itemID="{9EBB3E18-B210-4A68-B576-B9E1D4EC807D}">
  <ds:schemaRefs>
    <ds:schemaRef ds:uri="Microsoft.SharePoint.Taxonomy.ContentTypeSync"/>
  </ds:schemaRefs>
</ds:datastoreItem>
</file>

<file path=customXml/itemProps5.xml><?xml version="1.0" encoding="utf-8"?>
<ds:datastoreItem xmlns:ds="http://schemas.openxmlformats.org/officeDocument/2006/customXml" ds:itemID="{528F1C1C-F93D-4A19-9819-0E922495C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5eff1-1d60-409f-a687-c4cc64e3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4497</Words>
  <Characters>23615</Characters>
  <Application>Microsoft Office Word</Application>
  <DocSecurity>0</DocSecurity>
  <Lines>638</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Danbury, Lorraine</dc:creator>
  <cp:keywords/>
  <dc:description/>
  <cp:lastModifiedBy>Gill, Nav</cp:lastModifiedBy>
  <cp:revision>12</cp:revision>
  <cp:lastPrinted>2024-08-15T08:39:00Z</cp:lastPrinted>
  <dcterms:created xsi:type="dcterms:W3CDTF">2025-12-05T13:14:00Z</dcterms:created>
  <dcterms:modified xsi:type="dcterms:W3CDTF">2025-12-16T10:32:00Z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0x0101007849BBAFCE41A946A88E715CA2C3303B002A557B89438B41499CED805EADE7A05E</vt:lpwstr>
  </property>
  <property fmtid="{D5CDD505-2E9C-101B-9397-08002B2CF9AE}" pid="3" name="File Status">
    <vt:lpwstr>1;#Final|e04a4e76-1f72-4bac-84e3-3e4fe10a08f8</vt:lpwstr>
  </property>
  <property fmtid="{D5CDD505-2E9C-101B-9397-08002B2CF9AE}" pid="4" name="MediaServiceImageTags">
    <vt:lpwstr/>
  </property>
  <property fmtid="{D5CDD505-2E9C-101B-9397-08002B2CF9AE}" pid="5" name="Business_x0020_Area">
    <vt:lpwstr/>
  </property>
  <property fmtid="{D5CDD505-2E9C-101B-9397-08002B2CF9AE}" pid="6" name="File_x0020_Status">
    <vt:lpwstr>1;#Final|e04a4e76-1f72-4bac-84e3-3e4fe10a08f8</vt:lpwstr>
  </property>
  <property fmtid="{D5CDD505-2E9C-101B-9397-08002B2CF9AE}" pid="7" name="Business Area">
    <vt:lpwstr/>
  </property>
  <property fmtid="{D5CDD505-2E9C-101B-9397-08002B2CF9AE}" pid="8" name="Business_x0020_Category">
    <vt:lpwstr/>
  </property>
  <property fmtid="{D5CDD505-2E9C-101B-9397-08002B2CF9AE}" pid="9" name="Business Category">
    <vt:lpwstr/>
  </property>
  <property fmtid="{D5CDD505-2E9C-101B-9397-08002B2CF9AE}" pid="10" name="lcf76f155ced4ddcb4097134ff3c332f">
    <vt:lpwstr/>
  </property>
</Properties>
</file>